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D24598" w:rsidRPr="0029734A" w:rsidRDefault="00D24598" w:rsidP="2D03A790">
      <w:pPr>
        <w:ind w:right="424"/>
        <w:jc w:val="both"/>
        <w:rPr>
          <w:rFonts w:ascii="Avenir Next LT Pro" w:hAnsi="Avenir Next LT Pro" w:cs="Arial"/>
          <w:b/>
          <w:bCs/>
          <w:i/>
          <w:iCs/>
          <w:sz w:val="22"/>
          <w:szCs w:val="22"/>
          <w:lang w:eastAsia="en-US"/>
        </w:rPr>
      </w:pPr>
    </w:p>
    <w:p w14:paraId="20EEBAF1" w14:textId="77777777" w:rsidR="001D4D9B" w:rsidRPr="0029734A" w:rsidRDefault="001D4D9B" w:rsidP="004A4275">
      <w:pPr>
        <w:spacing w:line="276" w:lineRule="auto"/>
        <w:ind w:right="260"/>
        <w:jc w:val="center"/>
        <w:rPr>
          <w:rFonts w:ascii="Avenir Next LT Pro" w:hAnsi="Avenir Next LT Pro" w:cs="Arial"/>
          <w:b/>
          <w:i/>
          <w:sz w:val="22"/>
          <w:szCs w:val="22"/>
          <w:lang w:eastAsia="en-US"/>
        </w:rPr>
      </w:pPr>
      <w:r w:rsidRPr="0029734A">
        <w:rPr>
          <w:rFonts w:ascii="Avenir Next LT Pro" w:hAnsi="Avenir Next LT Pro" w:cs="Arial"/>
          <w:b/>
          <w:i/>
          <w:sz w:val="22"/>
          <w:szCs w:val="22"/>
          <w:lang w:eastAsia="en-US"/>
        </w:rPr>
        <w:t>Bando di concorso</w:t>
      </w:r>
      <w:r w:rsidR="009C7C07">
        <w:rPr>
          <w:rFonts w:ascii="Avenir Next LT Pro" w:hAnsi="Avenir Next LT Pro" w:cs="Arial"/>
          <w:b/>
          <w:i/>
          <w:sz w:val="22"/>
          <w:szCs w:val="22"/>
          <w:lang w:eastAsia="en-US"/>
        </w:rPr>
        <w:t xml:space="preserve"> in collaborazione con il S</w:t>
      </w:r>
      <w:r w:rsidR="009C7C07" w:rsidRPr="009C7C07">
        <w:rPr>
          <w:rFonts w:ascii="Avenir Next LT Pro" w:hAnsi="Avenir Next LT Pro" w:cs="Arial"/>
          <w:b/>
          <w:i/>
          <w:sz w:val="22"/>
          <w:szCs w:val="22"/>
          <w:lang w:eastAsia="en-US"/>
        </w:rPr>
        <w:t xml:space="preserve">ervizio </w:t>
      </w:r>
      <w:r w:rsidR="00604F32">
        <w:rPr>
          <w:rFonts w:ascii="Avenir Next LT Pro" w:hAnsi="Avenir Next LT Pro" w:cs="Arial"/>
          <w:b/>
          <w:i/>
          <w:sz w:val="22"/>
          <w:szCs w:val="22"/>
          <w:lang w:eastAsia="en-US"/>
        </w:rPr>
        <w:t>I</w:t>
      </w:r>
      <w:r w:rsidR="009C7C07" w:rsidRPr="009C7C07">
        <w:rPr>
          <w:rFonts w:ascii="Avenir Next LT Pro" w:hAnsi="Avenir Next LT Pro" w:cs="Arial"/>
          <w:b/>
          <w:i/>
          <w:sz w:val="22"/>
          <w:szCs w:val="22"/>
          <w:lang w:eastAsia="en-US"/>
        </w:rPr>
        <w:t xml:space="preserve">struzione, </w:t>
      </w:r>
      <w:r w:rsidR="00604F32">
        <w:rPr>
          <w:rFonts w:ascii="Avenir Next LT Pro" w:hAnsi="Avenir Next LT Pro" w:cs="Arial"/>
          <w:b/>
          <w:i/>
          <w:sz w:val="22"/>
          <w:szCs w:val="22"/>
          <w:lang w:eastAsia="en-US"/>
        </w:rPr>
        <w:t>O</w:t>
      </w:r>
      <w:r w:rsidR="009C7C07" w:rsidRPr="009C7C07">
        <w:rPr>
          <w:rFonts w:ascii="Avenir Next LT Pro" w:hAnsi="Avenir Next LT Pro" w:cs="Arial"/>
          <w:b/>
          <w:i/>
          <w:sz w:val="22"/>
          <w:szCs w:val="22"/>
          <w:lang w:eastAsia="en-US"/>
        </w:rPr>
        <w:t xml:space="preserve">rientamento e </w:t>
      </w:r>
      <w:r w:rsidR="00604F32">
        <w:rPr>
          <w:rFonts w:ascii="Avenir Next LT Pro" w:hAnsi="Avenir Next LT Pro" w:cs="Arial"/>
          <w:b/>
          <w:i/>
          <w:sz w:val="22"/>
          <w:szCs w:val="22"/>
          <w:lang w:eastAsia="en-US"/>
        </w:rPr>
        <w:t>D</w:t>
      </w:r>
      <w:r w:rsidR="009C7C07" w:rsidRPr="009C7C07">
        <w:rPr>
          <w:rFonts w:ascii="Avenir Next LT Pro" w:hAnsi="Avenir Next LT Pro" w:cs="Arial"/>
          <w:b/>
          <w:i/>
          <w:sz w:val="22"/>
          <w:szCs w:val="22"/>
          <w:lang w:eastAsia="en-US"/>
        </w:rPr>
        <w:t xml:space="preserve">iritto allo </w:t>
      </w:r>
      <w:r w:rsidR="00604F32">
        <w:rPr>
          <w:rFonts w:ascii="Avenir Next LT Pro" w:hAnsi="Avenir Next LT Pro" w:cs="Arial"/>
          <w:b/>
          <w:i/>
          <w:sz w:val="22"/>
          <w:szCs w:val="22"/>
          <w:lang w:eastAsia="en-US"/>
        </w:rPr>
        <w:t>S</w:t>
      </w:r>
      <w:r w:rsidR="009C7C07" w:rsidRPr="009C7C07">
        <w:rPr>
          <w:rFonts w:ascii="Avenir Next LT Pro" w:hAnsi="Avenir Next LT Pro" w:cs="Arial"/>
          <w:b/>
          <w:i/>
          <w:sz w:val="22"/>
          <w:szCs w:val="22"/>
          <w:lang w:eastAsia="en-US"/>
        </w:rPr>
        <w:t>tudio</w:t>
      </w:r>
      <w:r w:rsidR="009C7C07">
        <w:rPr>
          <w:rFonts w:ascii="Avenir Next LT Pro" w:hAnsi="Avenir Next LT Pro" w:cs="Arial"/>
          <w:b/>
          <w:i/>
          <w:sz w:val="22"/>
          <w:szCs w:val="22"/>
          <w:lang w:eastAsia="en-US"/>
        </w:rPr>
        <w:t xml:space="preserve"> della Regione </w:t>
      </w:r>
      <w:r w:rsidR="00F06F86">
        <w:rPr>
          <w:rFonts w:ascii="Avenir Next LT Pro" w:hAnsi="Avenir Next LT Pro" w:cs="Arial"/>
          <w:b/>
          <w:i/>
          <w:sz w:val="22"/>
          <w:szCs w:val="22"/>
          <w:lang w:eastAsia="en-US"/>
        </w:rPr>
        <w:t xml:space="preserve">Autonoma </w:t>
      </w:r>
      <w:proofErr w:type="gramStart"/>
      <w:r w:rsidR="009C7C07">
        <w:rPr>
          <w:rFonts w:ascii="Avenir Next LT Pro" w:hAnsi="Avenir Next LT Pro" w:cs="Arial"/>
          <w:b/>
          <w:i/>
          <w:sz w:val="22"/>
          <w:szCs w:val="22"/>
          <w:lang w:eastAsia="en-US"/>
        </w:rPr>
        <w:t>Friuli Venezia Giulia</w:t>
      </w:r>
      <w:proofErr w:type="gramEnd"/>
      <w:r w:rsidR="0074194F">
        <w:rPr>
          <w:rFonts w:ascii="Avenir Next LT Pro" w:hAnsi="Avenir Next LT Pro" w:cs="Arial"/>
          <w:b/>
          <w:i/>
          <w:sz w:val="22"/>
          <w:szCs w:val="22"/>
          <w:lang w:eastAsia="en-US"/>
        </w:rPr>
        <w:t xml:space="preserve"> e l’Ufficio Scolastico Regionale</w:t>
      </w:r>
    </w:p>
    <w:p w14:paraId="0A37501D" w14:textId="77777777" w:rsidR="004D5A16" w:rsidRPr="0029734A" w:rsidRDefault="004D5A16" w:rsidP="004D5A16">
      <w:pPr>
        <w:spacing w:line="276" w:lineRule="auto"/>
        <w:ind w:left="567" w:right="260"/>
        <w:jc w:val="center"/>
        <w:rPr>
          <w:rFonts w:ascii="Avenir Next LT Pro" w:hAnsi="Avenir Next LT Pro" w:cs="Arial"/>
          <w:b/>
          <w:i/>
          <w:sz w:val="22"/>
          <w:szCs w:val="22"/>
          <w:lang w:eastAsia="en-US"/>
        </w:rPr>
      </w:pPr>
    </w:p>
    <w:p w14:paraId="32EA95DB" w14:textId="77777777" w:rsidR="004218C0" w:rsidRPr="0029734A" w:rsidRDefault="007E50B4" w:rsidP="004D5A16">
      <w:pPr>
        <w:spacing w:line="276" w:lineRule="auto"/>
        <w:ind w:left="567" w:right="260"/>
        <w:jc w:val="center"/>
        <w:rPr>
          <w:rFonts w:ascii="Avenir Next LT Pro" w:hAnsi="Avenir Next LT Pro" w:cs="Arial"/>
          <w:b/>
          <w:i/>
          <w:sz w:val="22"/>
          <w:szCs w:val="22"/>
          <w:lang w:eastAsia="en-US"/>
        </w:rPr>
      </w:pPr>
      <w:r w:rsidRPr="0029734A">
        <w:rPr>
          <w:rFonts w:ascii="Avenir Next LT Pro" w:hAnsi="Avenir Next LT Pro" w:cs="Arial"/>
          <w:b/>
          <w:i/>
          <w:sz w:val="22"/>
          <w:szCs w:val="22"/>
          <w:lang w:eastAsia="en-US"/>
        </w:rPr>
        <w:t>I</w:t>
      </w:r>
      <w:r w:rsidR="00874B38" w:rsidRPr="0029734A">
        <w:rPr>
          <w:rFonts w:ascii="Avenir Next LT Pro" w:hAnsi="Avenir Next LT Pro" w:cs="Arial"/>
          <w:b/>
          <w:i/>
          <w:sz w:val="22"/>
          <w:szCs w:val="22"/>
          <w:lang w:eastAsia="en-US"/>
        </w:rPr>
        <w:t xml:space="preserve">NTERNAZIONALIZZAZIONE – CONTRIBUTI PER SOGGIORNI </w:t>
      </w:r>
      <w:r w:rsidR="001D4D9B" w:rsidRPr="0029734A">
        <w:rPr>
          <w:rFonts w:ascii="Avenir Next LT Pro" w:hAnsi="Avenir Next LT Pro" w:cs="Arial"/>
          <w:b/>
          <w:i/>
          <w:sz w:val="22"/>
          <w:szCs w:val="22"/>
          <w:lang w:eastAsia="en-US"/>
        </w:rPr>
        <w:t>STUDIO</w:t>
      </w:r>
    </w:p>
    <w:p w14:paraId="5DB4056A" w14:textId="77777777" w:rsidR="009C2BB0" w:rsidRPr="0029734A" w:rsidRDefault="004218C0" w:rsidP="004D5A16">
      <w:pPr>
        <w:spacing w:line="276" w:lineRule="auto"/>
        <w:ind w:left="567" w:right="260"/>
        <w:jc w:val="center"/>
        <w:rPr>
          <w:rFonts w:ascii="Avenir Next LT Pro" w:hAnsi="Avenir Next LT Pro" w:cs="Arial"/>
          <w:b/>
          <w:iCs/>
          <w:sz w:val="22"/>
          <w:szCs w:val="22"/>
        </w:rPr>
      </w:pPr>
      <w:r w:rsidRPr="0029734A">
        <w:rPr>
          <w:rFonts w:ascii="Avenir Next LT Pro" w:hAnsi="Avenir Next LT Pro" w:cs="Arial"/>
          <w:b/>
          <w:iCs/>
          <w:sz w:val="22"/>
          <w:szCs w:val="22"/>
          <w:lang w:eastAsia="en-US"/>
        </w:rPr>
        <w:t xml:space="preserve">Progetto di </w:t>
      </w:r>
      <w:r w:rsidR="007E50B4" w:rsidRPr="0029734A">
        <w:rPr>
          <w:rFonts w:ascii="Avenir Next LT Pro" w:hAnsi="Avenir Next LT Pro" w:cs="Arial"/>
          <w:b/>
          <w:iCs/>
          <w:sz w:val="22"/>
          <w:szCs w:val="22"/>
          <w:lang w:eastAsia="en-US"/>
        </w:rPr>
        <w:t>facilitazione</w:t>
      </w:r>
      <w:r w:rsidRPr="0029734A">
        <w:rPr>
          <w:rFonts w:ascii="Avenir Next LT Pro" w:hAnsi="Avenir Next LT Pro" w:cs="Arial"/>
          <w:b/>
          <w:iCs/>
          <w:sz w:val="22"/>
          <w:szCs w:val="22"/>
          <w:lang w:eastAsia="en-US"/>
        </w:rPr>
        <w:t xml:space="preserve"> degli scambi estivi per student</w:t>
      </w:r>
      <w:r w:rsidR="00AF6A7D" w:rsidRPr="0029734A">
        <w:rPr>
          <w:rFonts w:ascii="Avenir Next LT Pro" w:hAnsi="Avenir Next LT Pro" w:cs="Arial"/>
          <w:b/>
          <w:iCs/>
          <w:sz w:val="22"/>
          <w:szCs w:val="22"/>
          <w:lang w:eastAsia="en-US"/>
        </w:rPr>
        <w:t>i</w:t>
      </w:r>
      <w:r w:rsidRPr="0029734A">
        <w:rPr>
          <w:rFonts w:ascii="Avenir Next LT Pro" w:hAnsi="Avenir Next LT Pro" w:cs="Arial"/>
          <w:b/>
          <w:iCs/>
          <w:sz w:val="22"/>
          <w:szCs w:val="22"/>
          <w:lang w:eastAsia="en-US"/>
        </w:rPr>
        <w:t xml:space="preserve"> del FVG</w:t>
      </w:r>
    </w:p>
    <w:p w14:paraId="5DAB6C7B" w14:textId="77777777" w:rsidR="00332A34" w:rsidRPr="0029734A" w:rsidRDefault="00332A34" w:rsidP="004D5A16">
      <w:pPr>
        <w:ind w:right="260"/>
        <w:jc w:val="both"/>
        <w:rPr>
          <w:rFonts w:ascii="Avenir Next LT Pro" w:hAnsi="Avenir Next LT Pro" w:cs="Arial"/>
          <w:b/>
          <w:sz w:val="22"/>
          <w:szCs w:val="22"/>
          <w:highlight w:val="yellow"/>
        </w:rPr>
      </w:pPr>
    </w:p>
    <w:p w14:paraId="02EB378F" w14:textId="77777777" w:rsidR="004D5A16" w:rsidRPr="0029734A" w:rsidRDefault="004D5A16" w:rsidP="004D5A16">
      <w:pPr>
        <w:ind w:right="260"/>
        <w:jc w:val="both"/>
        <w:rPr>
          <w:rFonts w:ascii="Avenir Next LT Pro" w:hAnsi="Avenir Next LT Pro" w:cs="Arial"/>
          <w:b/>
          <w:sz w:val="22"/>
          <w:szCs w:val="22"/>
          <w:highlight w:val="yellow"/>
        </w:rPr>
      </w:pPr>
    </w:p>
    <w:p w14:paraId="1DF4534A" w14:textId="77777777" w:rsidR="00B30449" w:rsidRPr="0029734A" w:rsidRDefault="004727A9" w:rsidP="004D5A16">
      <w:pPr>
        <w:jc w:val="both"/>
        <w:rPr>
          <w:rFonts w:ascii="Avenir Next LT Pro" w:hAnsi="Avenir Next LT Pro" w:cs="Arial"/>
          <w:bCs/>
          <w:iCs/>
          <w:sz w:val="22"/>
          <w:szCs w:val="22"/>
          <w:lang w:eastAsia="en-US"/>
        </w:rPr>
      </w:pPr>
      <w:r w:rsidRPr="0029734A">
        <w:rPr>
          <w:rFonts w:ascii="Avenir Next LT Pro" w:hAnsi="Avenir Next LT Pro" w:cs="Arial"/>
          <w:bCs/>
          <w:iCs/>
          <w:sz w:val="22"/>
          <w:szCs w:val="22"/>
          <w:lang w:eastAsia="en-US"/>
        </w:rPr>
        <w:t xml:space="preserve">CRITERI E MODALITA’ PER LA CONCESSIONE DI CONTRIBUTI ECONOMICI </w:t>
      </w:r>
      <w:r w:rsidR="00604F32">
        <w:rPr>
          <w:rFonts w:ascii="Avenir Next LT Pro" w:hAnsi="Avenir Next LT Pro" w:cs="Arial"/>
          <w:bCs/>
          <w:iCs/>
          <w:sz w:val="22"/>
          <w:szCs w:val="22"/>
          <w:lang w:eastAsia="en-US"/>
        </w:rPr>
        <w:t xml:space="preserve">PER FAVORIRE LA PARTECIPAZIONE DI STUDENTI </w:t>
      </w:r>
      <w:r w:rsidR="00ED150A" w:rsidRPr="0029734A">
        <w:rPr>
          <w:rFonts w:ascii="Avenir Next LT Pro" w:hAnsi="Avenir Next LT Pro" w:cs="Arial"/>
          <w:bCs/>
          <w:iCs/>
          <w:sz w:val="22"/>
          <w:szCs w:val="22"/>
          <w:lang w:eastAsia="en-US"/>
        </w:rPr>
        <w:t>DI SCUOL</w:t>
      </w:r>
      <w:r w:rsidR="00D94638" w:rsidRPr="0029734A">
        <w:rPr>
          <w:rFonts w:ascii="Avenir Next LT Pro" w:hAnsi="Avenir Next LT Pro" w:cs="Arial"/>
          <w:bCs/>
          <w:iCs/>
          <w:sz w:val="22"/>
          <w:szCs w:val="22"/>
          <w:lang w:eastAsia="en-US"/>
        </w:rPr>
        <w:t>E</w:t>
      </w:r>
      <w:r w:rsidR="00ED150A" w:rsidRPr="0029734A">
        <w:rPr>
          <w:rFonts w:ascii="Avenir Next LT Pro" w:hAnsi="Avenir Next LT Pro" w:cs="Arial"/>
          <w:bCs/>
          <w:iCs/>
          <w:sz w:val="22"/>
          <w:szCs w:val="22"/>
          <w:lang w:eastAsia="en-US"/>
        </w:rPr>
        <w:t xml:space="preserve"> SECONDARI</w:t>
      </w:r>
      <w:r w:rsidR="00D94638" w:rsidRPr="0029734A">
        <w:rPr>
          <w:rFonts w:ascii="Avenir Next LT Pro" w:hAnsi="Avenir Next LT Pro" w:cs="Arial"/>
          <w:bCs/>
          <w:iCs/>
          <w:sz w:val="22"/>
          <w:szCs w:val="22"/>
          <w:lang w:eastAsia="en-US"/>
        </w:rPr>
        <w:t>E</w:t>
      </w:r>
      <w:r w:rsidR="00ED150A" w:rsidRPr="0029734A">
        <w:rPr>
          <w:rFonts w:ascii="Avenir Next LT Pro" w:hAnsi="Avenir Next LT Pro" w:cs="Arial"/>
          <w:bCs/>
          <w:iCs/>
          <w:sz w:val="22"/>
          <w:szCs w:val="22"/>
          <w:lang w:eastAsia="en-US"/>
        </w:rPr>
        <w:t xml:space="preserve"> DI SECONDO GRADO</w:t>
      </w:r>
      <w:r w:rsidR="00815DCA">
        <w:rPr>
          <w:rFonts w:ascii="Avenir Next LT Pro" w:hAnsi="Avenir Next LT Pro" w:cs="Arial"/>
          <w:bCs/>
          <w:iCs/>
          <w:sz w:val="22"/>
          <w:szCs w:val="22"/>
          <w:lang w:eastAsia="en-US"/>
        </w:rPr>
        <w:t xml:space="preserve"> </w:t>
      </w:r>
      <w:r w:rsidR="00AB5D8D" w:rsidRPr="0007057D">
        <w:rPr>
          <w:rFonts w:ascii="Avenir Next LT Pro" w:hAnsi="Avenir Next LT Pro" w:cs="Arial"/>
          <w:bCs/>
          <w:iCs/>
          <w:sz w:val="22"/>
          <w:szCs w:val="22"/>
          <w:lang w:eastAsia="en-US"/>
        </w:rPr>
        <w:t>A</w:t>
      </w:r>
      <w:r w:rsidR="00AB5D8D" w:rsidRPr="00AB5D8D">
        <w:rPr>
          <w:rFonts w:ascii="Avenir Next LT Pro" w:hAnsi="Avenir Next LT Pro" w:cs="Arial"/>
          <w:bCs/>
          <w:iCs/>
          <w:color w:val="00B050"/>
          <w:sz w:val="22"/>
          <w:szCs w:val="22"/>
          <w:lang w:eastAsia="en-US"/>
        </w:rPr>
        <w:t xml:space="preserve"> </w:t>
      </w:r>
      <w:r w:rsidR="00ED150A" w:rsidRPr="0029734A">
        <w:rPr>
          <w:rFonts w:ascii="Avenir Next LT Pro" w:hAnsi="Avenir Next LT Pro" w:cs="Arial"/>
          <w:bCs/>
          <w:iCs/>
          <w:sz w:val="22"/>
          <w:szCs w:val="22"/>
          <w:lang w:eastAsia="en-US"/>
        </w:rPr>
        <w:t xml:space="preserve">CORSI ESTIVI DI LINGUA </w:t>
      </w:r>
      <w:r w:rsidR="00ED150A" w:rsidRPr="0053567F">
        <w:rPr>
          <w:rFonts w:ascii="Avenir Next LT Pro" w:hAnsi="Avenir Next LT Pro" w:cs="Arial"/>
          <w:bCs/>
          <w:iCs/>
          <w:sz w:val="22"/>
          <w:szCs w:val="22"/>
          <w:lang w:eastAsia="en-US"/>
        </w:rPr>
        <w:t xml:space="preserve">INGLESE O TEDESCA IN PAESI </w:t>
      </w:r>
      <w:r w:rsidR="00604F32" w:rsidRPr="0053567F">
        <w:rPr>
          <w:rFonts w:ascii="Avenir Next LT Pro" w:hAnsi="Avenir Next LT Pro" w:cs="Arial"/>
          <w:bCs/>
          <w:iCs/>
          <w:sz w:val="22"/>
          <w:szCs w:val="22"/>
          <w:lang w:eastAsia="en-US"/>
        </w:rPr>
        <w:t>DELL’</w:t>
      </w:r>
      <w:r w:rsidR="00604F32">
        <w:rPr>
          <w:rFonts w:ascii="Avenir Next LT Pro" w:hAnsi="Avenir Next LT Pro" w:cs="Arial"/>
          <w:bCs/>
          <w:iCs/>
          <w:sz w:val="22"/>
          <w:szCs w:val="22"/>
          <w:lang w:eastAsia="en-US"/>
        </w:rPr>
        <w:t>UNIONE EUROPEA</w:t>
      </w:r>
    </w:p>
    <w:p w14:paraId="6A05A809" w14:textId="77777777" w:rsidR="000643C2" w:rsidRPr="0029734A" w:rsidRDefault="000643C2" w:rsidP="4EFFE584">
      <w:pPr>
        <w:jc w:val="both"/>
        <w:rPr>
          <w:rFonts w:ascii="Avenir Next LT Pro" w:hAnsi="Avenir Next LT Pro" w:cs="Arial"/>
          <w:sz w:val="12"/>
          <w:szCs w:val="12"/>
          <w:lang w:eastAsia="en-US"/>
        </w:rPr>
      </w:pPr>
    </w:p>
    <w:p w14:paraId="5A39BBE3" w14:textId="77777777" w:rsidR="000113BA" w:rsidRPr="0029734A" w:rsidRDefault="000113BA" w:rsidP="004D5A16">
      <w:pPr>
        <w:ind w:right="260"/>
        <w:jc w:val="both"/>
        <w:rPr>
          <w:rFonts w:ascii="Avenir Next LT Pro" w:hAnsi="Avenir Next LT Pro" w:cs="Arial"/>
          <w:b/>
          <w:sz w:val="22"/>
          <w:szCs w:val="22"/>
          <w:highlight w:val="yellow"/>
        </w:rPr>
      </w:pPr>
    </w:p>
    <w:p w14:paraId="7A379355" w14:textId="77777777" w:rsidR="001D6D80" w:rsidRPr="0029734A" w:rsidRDefault="001D4D9B" w:rsidP="004D5A16">
      <w:pPr>
        <w:tabs>
          <w:tab w:val="left" w:pos="4224"/>
        </w:tabs>
        <w:ind w:right="260"/>
        <w:jc w:val="both"/>
        <w:rPr>
          <w:rFonts w:ascii="Avenir Next LT Pro" w:hAnsi="Avenir Next LT Pro" w:cs="Arial"/>
          <w:b/>
          <w:sz w:val="22"/>
          <w:szCs w:val="22"/>
        </w:rPr>
      </w:pPr>
      <w:r w:rsidRPr="0029734A">
        <w:rPr>
          <w:rFonts w:ascii="Avenir Next LT Pro" w:hAnsi="Avenir Next LT Pro" w:cs="Arial"/>
          <w:b/>
          <w:sz w:val="22"/>
          <w:szCs w:val="22"/>
        </w:rPr>
        <w:t>PREMESSA</w:t>
      </w:r>
      <w:r w:rsidR="002F458A" w:rsidRPr="0029734A">
        <w:rPr>
          <w:rFonts w:ascii="Avenir Next LT Pro" w:hAnsi="Avenir Next LT Pro" w:cs="Arial"/>
          <w:b/>
          <w:sz w:val="22"/>
          <w:szCs w:val="22"/>
        </w:rPr>
        <w:t xml:space="preserve"> E QUADRO DI RIFERIMENTO</w:t>
      </w:r>
    </w:p>
    <w:p w14:paraId="02112FC9" w14:textId="77777777" w:rsidR="00520430" w:rsidRDefault="008A7A95" w:rsidP="004D5A16">
      <w:pPr>
        <w:pStyle w:val="PlainText"/>
        <w:jc w:val="both"/>
        <w:rPr>
          <w:rFonts w:ascii="Avenir Next LT Pro" w:hAnsi="Avenir Next LT Pro" w:cs="Arial"/>
          <w:sz w:val="22"/>
          <w:szCs w:val="22"/>
          <w:shd w:val="clear" w:color="auto" w:fill="FFFFFF"/>
        </w:rPr>
      </w:pPr>
      <w:r w:rsidRPr="008A7A95">
        <w:rPr>
          <w:rFonts w:ascii="Avenir Next LT Pro" w:hAnsi="Avenir Next LT Pro" w:cs="Arial"/>
          <w:sz w:val="22"/>
          <w:szCs w:val="22"/>
          <w:shd w:val="clear" w:color="auto" w:fill="FFFFFF"/>
        </w:rPr>
        <w:t>Fondazione Pietro Pittini ha l'obiettivo di garantire alle nuove generazioni spazi di crescita e di espressione, creando con loro le condizioni perché possano attivare il proprio potenziale e costruire un futuro più desiderabile per sé e per le proprie comunità. In collaborazione con diversi partner, la Fondazione porta avanti un costante lavoro di monitoraggio dell’offerta formativa scolastica, di lettura dei dati socioeconomici regionali e di messa a confronto con le buone prassi nazionali e internazionali, con il fine di garantire opportunità di crescita per ragazze e ragazzi.</w:t>
      </w:r>
    </w:p>
    <w:p w14:paraId="41C8F396" w14:textId="77777777" w:rsidR="008A7A95" w:rsidRPr="0029734A" w:rsidRDefault="008A7A95" w:rsidP="4EFFE584">
      <w:pPr>
        <w:pStyle w:val="PlainText"/>
        <w:jc w:val="both"/>
        <w:rPr>
          <w:rFonts w:ascii="Avenir Next LT Pro" w:hAnsi="Avenir Next LT Pro" w:cs="Arial"/>
          <w:sz w:val="16"/>
          <w:szCs w:val="16"/>
          <w:shd w:val="clear" w:color="auto" w:fill="FFFFFF"/>
        </w:rPr>
      </w:pPr>
    </w:p>
    <w:p w14:paraId="39DE253A" w14:textId="00F831A3" w:rsidR="00B94BCE" w:rsidRPr="0029734A" w:rsidRDefault="001165C7" w:rsidP="004D5A16">
      <w:pPr>
        <w:pStyle w:val="PlainText"/>
        <w:jc w:val="both"/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 xml:space="preserve">Dopo la positiva esperienza </w:t>
      </w:r>
      <w:r w:rsidR="00F4392C">
        <w:rPr>
          <w:rFonts w:ascii="Avenir Next LT Pro" w:hAnsi="Avenir Next LT Pro" w:cs="Arial"/>
          <w:sz w:val="22"/>
          <w:szCs w:val="22"/>
        </w:rPr>
        <w:t xml:space="preserve">delle prime </w:t>
      </w:r>
      <w:r w:rsidR="1A88402B">
        <w:rPr>
          <w:rFonts w:ascii="Avenir Next LT Pro" w:hAnsi="Avenir Next LT Pro" w:cs="Arial"/>
          <w:sz w:val="22"/>
          <w:szCs w:val="22"/>
        </w:rPr>
        <w:t>tr</w:t>
      </w:r>
      <w:r w:rsidR="00F4392C">
        <w:rPr>
          <w:rFonts w:ascii="Avenir Next LT Pro" w:hAnsi="Avenir Next LT Pro" w:cs="Arial"/>
          <w:sz w:val="22"/>
          <w:szCs w:val="22"/>
        </w:rPr>
        <w:t>e edizioni</w:t>
      </w:r>
      <w:r w:rsidR="00F7640A">
        <w:rPr>
          <w:rFonts w:ascii="Avenir Next LT Pro" w:hAnsi="Avenir Next LT Pro" w:cs="Arial"/>
          <w:sz w:val="22"/>
          <w:szCs w:val="22"/>
        </w:rPr>
        <w:t xml:space="preserve"> </w:t>
      </w:r>
      <w:r w:rsidR="00F7640A" w:rsidRPr="0007057D">
        <w:rPr>
          <w:rFonts w:ascii="Avenir Next LT Pro" w:hAnsi="Avenir Next LT Pro" w:cs="Arial"/>
          <w:sz w:val="22"/>
          <w:szCs w:val="22"/>
        </w:rPr>
        <w:t>del bando in oggetto</w:t>
      </w:r>
      <w:r w:rsidR="00E62FE0">
        <w:rPr>
          <w:rFonts w:ascii="Avenir Next LT Pro" w:hAnsi="Avenir Next LT Pro" w:cs="Arial"/>
          <w:sz w:val="22"/>
          <w:szCs w:val="22"/>
        </w:rPr>
        <w:t>,</w:t>
      </w:r>
      <w:r>
        <w:rPr>
          <w:rFonts w:ascii="Avenir Next LT Pro" w:hAnsi="Avenir Next LT Pro" w:cs="Arial"/>
          <w:sz w:val="22"/>
          <w:szCs w:val="22"/>
        </w:rPr>
        <w:t xml:space="preserve"> g</w:t>
      </w:r>
      <w:r w:rsidR="001D4D9B" w:rsidRPr="0029734A">
        <w:rPr>
          <w:rFonts w:ascii="Avenir Next LT Pro" w:hAnsi="Avenir Next LT Pro" w:cs="Arial"/>
          <w:sz w:val="22"/>
          <w:szCs w:val="22"/>
          <w:shd w:val="clear" w:color="auto" w:fill="FFFFFF"/>
        </w:rPr>
        <w:t xml:space="preserve">razie al dialogo e allo scambio </w:t>
      </w:r>
      <w:r w:rsidR="001D4D9B" w:rsidRPr="0029734A">
        <w:rPr>
          <w:rFonts w:ascii="Avenir Next LT Pro" w:hAnsi="Avenir Next LT Pro" w:cs="Arial"/>
          <w:sz w:val="22"/>
          <w:szCs w:val="22"/>
        </w:rPr>
        <w:t xml:space="preserve">con </w:t>
      </w:r>
      <w:r w:rsidR="002067AA">
        <w:rPr>
          <w:rFonts w:ascii="Avenir Next LT Pro" w:hAnsi="Avenir Next LT Pro" w:cs="Arial"/>
          <w:sz w:val="22"/>
          <w:szCs w:val="22"/>
        </w:rPr>
        <w:t xml:space="preserve">l’Assessorato all’Istruzione </w:t>
      </w:r>
      <w:r w:rsidR="00CF0DD1" w:rsidRPr="0029734A">
        <w:rPr>
          <w:rFonts w:ascii="Avenir Next LT Pro" w:hAnsi="Avenir Next LT Pro" w:cs="Arial"/>
          <w:sz w:val="22"/>
          <w:szCs w:val="22"/>
        </w:rPr>
        <w:t xml:space="preserve">e </w:t>
      </w:r>
      <w:r>
        <w:rPr>
          <w:rFonts w:ascii="Avenir Next LT Pro" w:hAnsi="Avenir Next LT Pro" w:cs="Arial"/>
          <w:sz w:val="22"/>
          <w:szCs w:val="22"/>
        </w:rPr>
        <w:t>col Servizio Istruzione, Orientamento e Diritto allo Studio</w:t>
      </w:r>
      <w:r w:rsidR="00E62FE0">
        <w:rPr>
          <w:rFonts w:ascii="Avenir Next LT Pro" w:hAnsi="Avenir Next LT Pro" w:cs="Arial"/>
          <w:sz w:val="22"/>
          <w:szCs w:val="22"/>
        </w:rPr>
        <w:t xml:space="preserve"> della Regione Autonoma Friuli Venezia Giulia</w:t>
      </w:r>
      <w:r>
        <w:rPr>
          <w:rFonts w:ascii="Avenir Next LT Pro" w:hAnsi="Avenir Next LT Pro" w:cs="Arial"/>
          <w:sz w:val="22"/>
          <w:szCs w:val="22"/>
        </w:rPr>
        <w:t>, viene ripropost</w:t>
      </w:r>
      <w:r w:rsidR="09D5D862">
        <w:rPr>
          <w:rFonts w:ascii="Avenir Next LT Pro" w:hAnsi="Avenir Next LT Pro" w:cs="Arial"/>
          <w:sz w:val="22"/>
          <w:szCs w:val="22"/>
        </w:rPr>
        <w:t>a</w:t>
      </w:r>
      <w:r>
        <w:rPr>
          <w:rFonts w:ascii="Avenir Next LT Pro" w:hAnsi="Avenir Next LT Pro" w:cs="Arial"/>
          <w:sz w:val="22"/>
          <w:szCs w:val="22"/>
        </w:rPr>
        <w:t xml:space="preserve"> anche per </w:t>
      </w:r>
      <w:proofErr w:type="spellStart"/>
      <w:r w:rsidRPr="7AFECFE5">
        <w:rPr>
          <w:rFonts w:ascii="Avenir Next LT Pro" w:hAnsi="Avenir Next LT Pro" w:cs="Arial"/>
          <w:i/>
          <w:iCs/>
          <w:sz w:val="22"/>
          <w:szCs w:val="22"/>
        </w:rPr>
        <w:t>l’a.s.</w:t>
      </w:r>
      <w:proofErr w:type="spellEnd"/>
      <w:r w:rsidRPr="7AFECFE5">
        <w:rPr>
          <w:rFonts w:ascii="Avenir Next LT Pro" w:hAnsi="Avenir Next LT Pro" w:cs="Arial"/>
          <w:i/>
          <w:iCs/>
          <w:sz w:val="22"/>
          <w:szCs w:val="22"/>
        </w:rPr>
        <w:t xml:space="preserve"> </w:t>
      </w:r>
      <w:r w:rsidR="00F4392C" w:rsidRPr="7AFECFE5">
        <w:rPr>
          <w:rFonts w:ascii="Avenir Next LT Pro" w:hAnsi="Avenir Next LT Pro" w:cs="Arial"/>
          <w:i/>
          <w:iCs/>
          <w:sz w:val="22"/>
          <w:szCs w:val="22"/>
        </w:rPr>
        <w:t>202</w:t>
      </w:r>
      <w:r w:rsidR="0820A3AE" w:rsidRPr="7AFECFE5">
        <w:rPr>
          <w:rFonts w:ascii="Avenir Next LT Pro" w:hAnsi="Avenir Next LT Pro" w:cs="Arial"/>
          <w:i/>
          <w:iCs/>
          <w:sz w:val="22"/>
          <w:szCs w:val="22"/>
        </w:rPr>
        <w:t>5</w:t>
      </w:r>
      <w:r w:rsidR="00F4392C" w:rsidRPr="7AFECFE5">
        <w:rPr>
          <w:rFonts w:ascii="Avenir Next LT Pro" w:hAnsi="Avenir Next LT Pro" w:cs="Arial"/>
          <w:i/>
          <w:iCs/>
          <w:sz w:val="22"/>
          <w:szCs w:val="22"/>
        </w:rPr>
        <w:t>-202</w:t>
      </w:r>
      <w:r w:rsidR="19CDDFA6" w:rsidRPr="7AFECFE5">
        <w:rPr>
          <w:rFonts w:ascii="Avenir Next LT Pro" w:hAnsi="Avenir Next LT Pro" w:cs="Arial"/>
          <w:i/>
          <w:iCs/>
          <w:sz w:val="22"/>
          <w:szCs w:val="22"/>
        </w:rPr>
        <w:t>6</w:t>
      </w:r>
      <w:r>
        <w:rPr>
          <w:rFonts w:ascii="Avenir Next LT Pro" w:hAnsi="Avenir Next LT Pro" w:cs="Arial"/>
          <w:sz w:val="22"/>
          <w:szCs w:val="22"/>
        </w:rPr>
        <w:t xml:space="preserve"> </w:t>
      </w:r>
      <w:r w:rsidR="00F7640A" w:rsidRPr="0007057D">
        <w:rPr>
          <w:rFonts w:ascii="Avenir Next LT Pro" w:hAnsi="Avenir Next LT Pro" w:cs="Arial"/>
          <w:sz w:val="22"/>
          <w:szCs w:val="22"/>
        </w:rPr>
        <w:t xml:space="preserve">la </w:t>
      </w:r>
      <w:r w:rsidR="00F7640A" w:rsidRPr="7AFECFE5">
        <w:rPr>
          <w:rFonts w:ascii="Avenir Next LT Pro" w:hAnsi="Avenir Next LT Pro" w:cs="Arial"/>
          <w:i/>
          <w:iCs/>
          <w:sz w:val="22"/>
          <w:szCs w:val="22"/>
        </w:rPr>
        <w:t>call</w:t>
      </w:r>
      <w:r w:rsidR="00F7640A" w:rsidRPr="0007057D">
        <w:rPr>
          <w:rFonts w:ascii="Avenir Next LT Pro" w:hAnsi="Avenir Next LT Pro" w:cs="Arial"/>
          <w:sz w:val="22"/>
          <w:szCs w:val="22"/>
        </w:rPr>
        <w:t xml:space="preserve"> </w:t>
      </w:r>
      <w:r w:rsidR="009C7C07" w:rsidRPr="0007057D">
        <w:rPr>
          <w:rFonts w:ascii="Avenir Next LT Pro" w:hAnsi="Avenir Next LT Pro" w:cs="Arial"/>
          <w:sz w:val="22"/>
          <w:szCs w:val="22"/>
        </w:rPr>
        <w:t>rivolt</w:t>
      </w:r>
      <w:r w:rsidR="00F7640A" w:rsidRPr="0007057D">
        <w:rPr>
          <w:rFonts w:ascii="Avenir Next LT Pro" w:hAnsi="Avenir Next LT Pro" w:cs="Arial"/>
          <w:sz w:val="22"/>
          <w:szCs w:val="22"/>
        </w:rPr>
        <w:t>a</w:t>
      </w:r>
      <w:r w:rsidR="009C7C07">
        <w:rPr>
          <w:rFonts w:ascii="Avenir Next LT Pro" w:hAnsi="Avenir Next LT Pro" w:cs="Arial"/>
          <w:sz w:val="22"/>
          <w:szCs w:val="22"/>
        </w:rPr>
        <w:t xml:space="preserve"> alle scuole</w:t>
      </w:r>
      <w:r w:rsidR="00E62FE0">
        <w:rPr>
          <w:rFonts w:ascii="Avenir Next LT Pro" w:hAnsi="Avenir Next LT Pro" w:cs="Arial"/>
          <w:sz w:val="22"/>
          <w:szCs w:val="22"/>
        </w:rPr>
        <w:t xml:space="preserve"> secondarie di secondo grado</w:t>
      </w:r>
      <w:r w:rsidR="009C7C07">
        <w:rPr>
          <w:rFonts w:ascii="Avenir Next LT Pro" w:hAnsi="Avenir Next LT Pro" w:cs="Arial"/>
          <w:sz w:val="22"/>
          <w:szCs w:val="22"/>
        </w:rPr>
        <w:t xml:space="preserve"> con </w:t>
      </w:r>
      <w:r w:rsidR="00E62FE0">
        <w:rPr>
          <w:rFonts w:ascii="Avenir Next LT Pro" w:hAnsi="Avenir Next LT Pro" w:cs="Arial"/>
          <w:sz w:val="22"/>
          <w:szCs w:val="22"/>
        </w:rPr>
        <w:t xml:space="preserve">l’obiettivo </w:t>
      </w:r>
      <w:r w:rsidR="001274FE" w:rsidRPr="001165C7">
        <w:rPr>
          <w:rFonts w:ascii="Avenir Next LT Pro" w:hAnsi="Avenir Next LT Pro" w:cs="Arial"/>
          <w:sz w:val="22"/>
          <w:szCs w:val="22"/>
        </w:rPr>
        <w:t>di incentivare</w:t>
      </w:r>
      <w:r w:rsidR="00522BEC">
        <w:rPr>
          <w:rFonts w:ascii="Avenir Next LT Pro" w:hAnsi="Avenir Next LT Pro" w:cs="Arial"/>
          <w:sz w:val="22"/>
          <w:szCs w:val="22"/>
        </w:rPr>
        <w:t>, attraverso l’esperienza di studio all’estero,</w:t>
      </w:r>
      <w:r w:rsidR="001274FE" w:rsidRPr="001165C7">
        <w:rPr>
          <w:rFonts w:ascii="Avenir Next LT Pro" w:hAnsi="Avenir Next LT Pro" w:cs="Arial"/>
          <w:sz w:val="22"/>
          <w:szCs w:val="22"/>
        </w:rPr>
        <w:t xml:space="preserve"> </w:t>
      </w:r>
      <w:r w:rsidR="00E62FE0">
        <w:rPr>
          <w:rFonts w:ascii="Avenir Next LT Pro" w:hAnsi="Avenir Next LT Pro" w:cs="Arial"/>
          <w:sz w:val="22"/>
          <w:szCs w:val="22"/>
        </w:rPr>
        <w:t>l’acquisizione di competenze linguistiche</w:t>
      </w:r>
      <w:r w:rsidR="00F4392C">
        <w:rPr>
          <w:rFonts w:ascii="Avenir Next LT Pro" w:hAnsi="Avenir Next LT Pro" w:cs="Arial"/>
          <w:sz w:val="22"/>
          <w:szCs w:val="22"/>
        </w:rPr>
        <w:t xml:space="preserve">, ma anche e soprattutto di competenze per </w:t>
      </w:r>
      <w:r w:rsidR="1A7262BB">
        <w:rPr>
          <w:rFonts w:ascii="Avenir Next LT Pro" w:hAnsi="Avenir Next LT Pro" w:cs="Arial"/>
          <w:sz w:val="22"/>
          <w:szCs w:val="22"/>
        </w:rPr>
        <w:t>vivere in</w:t>
      </w:r>
      <w:r w:rsidR="00F4392C">
        <w:rPr>
          <w:rFonts w:ascii="Avenir Next LT Pro" w:hAnsi="Avenir Next LT Pro" w:cs="Arial"/>
          <w:sz w:val="22"/>
          <w:szCs w:val="22"/>
        </w:rPr>
        <w:t xml:space="preserve"> un mondo </w:t>
      </w:r>
      <w:r w:rsidR="79AA7034">
        <w:rPr>
          <w:rFonts w:ascii="Avenir Next LT Pro" w:hAnsi="Avenir Next LT Pro" w:cs="Arial"/>
          <w:sz w:val="22"/>
          <w:szCs w:val="22"/>
        </w:rPr>
        <w:t>i</w:t>
      </w:r>
      <w:r w:rsidR="00F4392C">
        <w:rPr>
          <w:rFonts w:ascii="Avenir Next LT Pro" w:hAnsi="Avenir Next LT Pro" w:cs="Arial"/>
          <w:sz w:val="22"/>
          <w:szCs w:val="22"/>
        </w:rPr>
        <w:t>n rapida trasformazione.</w:t>
      </w:r>
      <w:r w:rsidR="00E62FE0">
        <w:rPr>
          <w:rFonts w:ascii="Avenir Next LT Pro" w:hAnsi="Avenir Next LT Pro" w:cs="Arial"/>
          <w:sz w:val="22"/>
          <w:szCs w:val="22"/>
        </w:rPr>
        <w:t xml:space="preserve"> </w:t>
      </w:r>
    </w:p>
    <w:p w14:paraId="72A3D3EC" w14:textId="77777777" w:rsidR="00520430" w:rsidRPr="0029734A" w:rsidRDefault="00520430" w:rsidP="4EFFE584">
      <w:pPr>
        <w:pStyle w:val="PlainText"/>
        <w:jc w:val="both"/>
        <w:rPr>
          <w:rFonts w:ascii="Avenir Next LT Pro" w:hAnsi="Avenir Next LT Pro" w:cs="Arial"/>
          <w:sz w:val="16"/>
          <w:szCs w:val="16"/>
        </w:rPr>
      </w:pPr>
    </w:p>
    <w:p w14:paraId="66AF066A" w14:textId="77777777" w:rsidR="002E3527" w:rsidRPr="0029734A" w:rsidRDefault="001274FE" w:rsidP="004D5A16">
      <w:pPr>
        <w:shd w:val="clear" w:color="auto" w:fill="FFFFFF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0029734A">
        <w:rPr>
          <w:rFonts w:ascii="Avenir Next LT Pro" w:hAnsi="Avenir Next LT Pro" w:cs="Arial"/>
          <w:sz w:val="22"/>
          <w:szCs w:val="22"/>
        </w:rPr>
        <w:t xml:space="preserve">Secondo una ricerca del Prof. </w:t>
      </w:r>
      <w:proofErr w:type="spellStart"/>
      <w:r w:rsidRPr="0029734A">
        <w:rPr>
          <w:rFonts w:ascii="Avenir Next LT Pro" w:eastAsia="Times New Roman" w:hAnsi="Avenir Next LT Pro" w:cs="Arial"/>
          <w:bCs/>
          <w:sz w:val="22"/>
          <w:szCs w:val="22"/>
          <w:bdr w:val="none" w:sz="0" w:space="0" w:color="auto" w:frame="1"/>
          <w:lang w:eastAsia="it-IT"/>
        </w:rPr>
        <w:t>Maddux</w:t>
      </w:r>
      <w:proofErr w:type="spellEnd"/>
      <w:r w:rsidRPr="0029734A">
        <w:rPr>
          <w:rFonts w:ascii="Avenir Next LT Pro" w:eastAsia="Times New Roman" w:hAnsi="Avenir Next LT Pro" w:cs="Arial"/>
          <w:sz w:val="22"/>
          <w:szCs w:val="22"/>
          <w:lang w:eastAsia="it-IT"/>
        </w:rPr>
        <w:t>, docente di sociologia associativa all’</w:t>
      </w:r>
      <w:hyperlink r:id="rId11" w:history="1">
        <w:r w:rsidRPr="0029734A">
          <w:rPr>
            <w:rFonts w:ascii="Avenir Next LT Pro" w:eastAsia="Times New Roman" w:hAnsi="Avenir Next LT Pro" w:cs="Arial"/>
            <w:bCs/>
            <w:sz w:val="22"/>
            <w:szCs w:val="22"/>
            <w:bdr w:val="none" w:sz="0" w:space="0" w:color="auto" w:frame="1"/>
            <w:lang w:eastAsia="it-IT"/>
          </w:rPr>
          <w:t>INSEAD</w:t>
        </w:r>
      </w:hyperlink>
      <w:r w:rsidR="002E3527" w:rsidRPr="0029734A">
        <w:rPr>
          <w:rFonts w:ascii="Avenir Next LT Pro" w:eastAsia="Times New Roman" w:hAnsi="Avenir Next LT Pro" w:cs="Arial"/>
          <w:bCs/>
          <w:sz w:val="22"/>
          <w:szCs w:val="22"/>
          <w:bdr w:val="none" w:sz="0" w:space="0" w:color="auto" w:frame="1"/>
          <w:lang w:eastAsia="it-IT"/>
        </w:rPr>
        <w:t xml:space="preserve">, </w:t>
      </w:r>
      <w:r w:rsidR="002E3527" w:rsidRPr="0029734A">
        <w:rPr>
          <w:rFonts w:ascii="Avenir Next LT Pro" w:eastAsia="Times New Roman" w:hAnsi="Avenir Next LT Pro" w:cs="Arial"/>
          <w:iCs/>
          <w:sz w:val="22"/>
          <w:szCs w:val="22"/>
          <w:lang w:eastAsia="it-IT"/>
        </w:rPr>
        <w:t xml:space="preserve">gli studenti che partecipano a scambi culturali all’estero hanno un modo di pensare </w:t>
      </w:r>
      <w:r w:rsidR="002E3527" w:rsidRPr="0029734A">
        <w:rPr>
          <w:rFonts w:ascii="Avenir Next LT Pro" w:eastAsia="Times New Roman" w:hAnsi="Avenir Next LT Pro" w:cs="Arial"/>
          <w:sz w:val="22"/>
          <w:szCs w:val="22"/>
          <w:bdr w:val="none" w:sz="0" w:space="0" w:color="auto" w:frame="1"/>
          <w:lang w:eastAsia="it-IT"/>
        </w:rPr>
        <w:t xml:space="preserve">più complesso e creativo, </w:t>
      </w:r>
      <w:r w:rsidR="002E3527" w:rsidRPr="0029734A">
        <w:rPr>
          <w:rFonts w:ascii="Avenir Next LT Pro" w:eastAsia="Times New Roman" w:hAnsi="Avenir Next LT Pro" w:cs="Arial"/>
          <w:iCs/>
          <w:sz w:val="22"/>
          <w:szCs w:val="22"/>
          <w:lang w:eastAsia="it-IT"/>
        </w:rPr>
        <w:t xml:space="preserve">sono in grado di risolvere problemi più velocemente e dimostrano un senso creativo più spiccato rispetto ai colleghi che </w:t>
      </w:r>
      <w:r w:rsidR="002E3527" w:rsidRPr="0029734A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non hanno mai lasciato la scuola del proprio paese d’origine. </w:t>
      </w:r>
      <w:r w:rsidR="002E3527" w:rsidRPr="0029734A">
        <w:rPr>
          <w:rFonts w:ascii="Avenir Next LT Pro" w:eastAsia="Times New Roman" w:hAnsi="Avenir Next LT Pro" w:cs="Arial"/>
          <w:iCs/>
          <w:sz w:val="22"/>
          <w:szCs w:val="22"/>
          <w:lang w:eastAsia="it-IT"/>
        </w:rPr>
        <w:t>Una ricerca della Luiss Business School, su un campione di 1500 studenti dai 14 ai 18 anni, dimostra che le esperienze di studio all'estero sviluppano nei ragazzi "</w:t>
      </w:r>
      <w:r w:rsidR="002E3527" w:rsidRPr="00E62FE0">
        <w:rPr>
          <w:rFonts w:ascii="Avenir Next LT Pro" w:eastAsia="Times New Roman" w:hAnsi="Avenir Next LT Pro" w:cs="Arial"/>
          <w:i/>
          <w:sz w:val="22"/>
          <w:szCs w:val="22"/>
          <w:lang w:eastAsia="it-IT"/>
        </w:rPr>
        <w:t>un'intelligenza emotiva</w:t>
      </w:r>
      <w:r w:rsidR="006A3F1C" w:rsidRPr="00E62FE0">
        <w:rPr>
          <w:rFonts w:ascii="Avenir Next LT Pro" w:eastAsia="Times New Roman" w:hAnsi="Avenir Next LT Pro" w:cs="Arial"/>
          <w:i/>
          <w:sz w:val="22"/>
          <w:szCs w:val="22"/>
          <w:lang w:eastAsia="it-IT"/>
        </w:rPr>
        <w:t xml:space="preserve">, </w:t>
      </w:r>
      <w:r w:rsidR="009C7C07" w:rsidRPr="00E62FE0">
        <w:rPr>
          <w:rFonts w:ascii="Avenir Next LT Pro" w:eastAsia="Times New Roman" w:hAnsi="Avenir Next LT Pro" w:cs="Arial"/>
          <w:i/>
          <w:sz w:val="22"/>
          <w:szCs w:val="22"/>
          <w:lang w:eastAsia="it-IT"/>
        </w:rPr>
        <w:t>intesa come</w:t>
      </w:r>
      <w:r w:rsidR="002E3527" w:rsidRPr="00E62FE0">
        <w:rPr>
          <w:rFonts w:ascii="Avenir Next LT Pro" w:eastAsia="Times New Roman" w:hAnsi="Avenir Next LT Pro" w:cs="Arial"/>
          <w:i/>
          <w:sz w:val="22"/>
          <w:szCs w:val="22"/>
          <w:lang w:eastAsia="it-IT"/>
        </w:rPr>
        <w:t xml:space="preserve"> "saper riconoscere le emozioni ed utilizzarle nei processi di pensiero, gestire stati emotivi nella vita individuale e collettiva, accr</w:t>
      </w:r>
      <w:r w:rsidR="00331615" w:rsidRPr="00E62FE0">
        <w:rPr>
          <w:rFonts w:ascii="Avenir Next LT Pro" w:eastAsia="Times New Roman" w:hAnsi="Avenir Next LT Pro" w:cs="Arial"/>
          <w:i/>
          <w:sz w:val="22"/>
          <w:szCs w:val="22"/>
          <w:lang w:eastAsia="it-IT"/>
        </w:rPr>
        <w:t>escere la propria autostima</w:t>
      </w:r>
      <w:r w:rsidR="002E3527" w:rsidRPr="0029734A">
        <w:rPr>
          <w:rFonts w:ascii="Avenir Next LT Pro" w:eastAsia="Times New Roman" w:hAnsi="Avenir Next LT Pro" w:cs="Arial"/>
          <w:iCs/>
          <w:sz w:val="22"/>
          <w:szCs w:val="22"/>
          <w:lang w:eastAsia="it-IT"/>
        </w:rPr>
        <w:t>"</w:t>
      </w:r>
      <w:r w:rsidR="00331615" w:rsidRPr="0029734A">
        <w:rPr>
          <w:rFonts w:ascii="Avenir Next LT Pro" w:eastAsia="Times New Roman" w:hAnsi="Avenir Next LT Pro" w:cs="Arial"/>
          <w:iCs/>
          <w:sz w:val="22"/>
          <w:szCs w:val="22"/>
          <w:lang w:eastAsia="it-IT"/>
        </w:rPr>
        <w:t>.</w:t>
      </w:r>
      <w:r w:rsidR="002E3527" w:rsidRPr="0029734A">
        <w:rPr>
          <w:rFonts w:ascii="Avenir Next LT Pro" w:eastAsia="Times New Roman" w:hAnsi="Avenir Next LT Pro" w:cs="Arial"/>
          <w:iCs/>
          <w:sz w:val="22"/>
          <w:szCs w:val="22"/>
          <w:lang w:eastAsia="it-IT"/>
        </w:rPr>
        <w:t> </w:t>
      </w:r>
    </w:p>
    <w:p w14:paraId="0D0B940D" w14:textId="77777777" w:rsidR="009B6F47" w:rsidRPr="0029734A" w:rsidRDefault="009B6F47" w:rsidP="004D5A16">
      <w:pPr>
        <w:jc w:val="both"/>
        <w:rPr>
          <w:rFonts w:ascii="Avenir Next LT Pro" w:hAnsi="Avenir Next LT Pro" w:cs="Arial"/>
          <w:iCs/>
          <w:sz w:val="22"/>
          <w:szCs w:val="22"/>
        </w:rPr>
      </w:pPr>
    </w:p>
    <w:p w14:paraId="02408913" w14:textId="77777777" w:rsidR="001D6D80" w:rsidRPr="0029734A" w:rsidRDefault="00843243" w:rsidP="004D5A16">
      <w:pPr>
        <w:ind w:right="260"/>
        <w:jc w:val="both"/>
        <w:rPr>
          <w:rFonts w:ascii="Avenir Next LT Pro" w:hAnsi="Avenir Next LT Pro" w:cs="Arial"/>
          <w:b/>
          <w:sz w:val="22"/>
          <w:szCs w:val="22"/>
        </w:rPr>
      </w:pPr>
      <w:r w:rsidRPr="0029734A">
        <w:rPr>
          <w:rFonts w:ascii="Avenir Next LT Pro" w:hAnsi="Avenir Next LT Pro" w:cs="Arial"/>
          <w:b/>
          <w:sz w:val="22"/>
          <w:szCs w:val="22"/>
        </w:rPr>
        <w:t>OGGETTO E FINALITA’</w:t>
      </w:r>
      <w:r w:rsidR="00331615" w:rsidRPr="0029734A">
        <w:rPr>
          <w:rFonts w:ascii="Avenir Next LT Pro" w:hAnsi="Avenir Next LT Pro" w:cs="Arial"/>
          <w:b/>
          <w:sz w:val="22"/>
          <w:szCs w:val="22"/>
        </w:rPr>
        <w:t xml:space="preserve"> DEL BANDO</w:t>
      </w:r>
      <w:r w:rsidRPr="0029734A">
        <w:rPr>
          <w:rFonts w:ascii="Avenir Next LT Pro" w:hAnsi="Avenir Next LT Pro" w:cs="Arial"/>
          <w:b/>
          <w:sz w:val="22"/>
          <w:szCs w:val="22"/>
        </w:rPr>
        <w:t xml:space="preserve"> (</w:t>
      </w:r>
      <w:r w:rsidR="00331615" w:rsidRPr="0029734A">
        <w:rPr>
          <w:rFonts w:ascii="Avenir Next LT Pro" w:hAnsi="Avenir Next LT Pro" w:cs="Arial"/>
          <w:b/>
          <w:sz w:val="22"/>
          <w:szCs w:val="22"/>
        </w:rPr>
        <w:t>OBIETTIVI</w:t>
      </w:r>
      <w:r w:rsidRPr="0029734A">
        <w:rPr>
          <w:rFonts w:ascii="Avenir Next LT Pro" w:hAnsi="Avenir Next LT Pro" w:cs="Arial"/>
          <w:b/>
          <w:sz w:val="22"/>
          <w:szCs w:val="22"/>
        </w:rPr>
        <w:t>)</w:t>
      </w:r>
    </w:p>
    <w:p w14:paraId="298AB819" w14:textId="7BFAA517" w:rsidR="000643C2" w:rsidRDefault="000E5D51" w:rsidP="004D5A16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</w:pPr>
      <w:r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La Fondazione</w:t>
      </w:r>
      <w:r w:rsidR="007E50B4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Pietro Pittini</w:t>
      </w:r>
      <w:r w:rsidR="0044182E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,</w:t>
      </w:r>
      <w:r w:rsidR="00486846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7E50B4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in linea con gli obiettivi espressi dal proprio Statuto e in coerenza con la propria </w:t>
      </w:r>
      <w:r w:rsidR="007E50B4" w:rsidRPr="2D03A790">
        <w:rPr>
          <w:rFonts w:ascii="Avenir Next LT Pro" w:eastAsia="Times New Roman" w:hAnsi="Avenir Next LT Pro" w:cs="Arial"/>
          <w:i/>
          <w:iCs/>
          <w:sz w:val="22"/>
          <w:szCs w:val="22"/>
          <w:lang w:eastAsia="it-IT"/>
        </w:rPr>
        <w:t>Mission</w:t>
      </w:r>
      <w:r w:rsidR="002F458A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, attraverso il presente avviso</w:t>
      </w:r>
      <w:r w:rsidR="00644FA2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promosso con la Regione</w:t>
      </w:r>
      <w:r w:rsidR="00F06F86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Autonoma Friuli Venezia Giulia</w:t>
      </w:r>
      <w:r w:rsidR="00644FA2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, </w:t>
      </w:r>
      <w:r w:rsidR="00F4392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metterà a disposizione</w:t>
      </w:r>
      <w:r w:rsidR="007E50B4" w:rsidRPr="2D03A790">
        <w:rPr>
          <w:rFonts w:ascii="Avenir Next LT Pro" w:eastAsia="Times New Roman" w:hAnsi="Avenir Next LT Pro" w:cs="Arial"/>
          <w:b/>
          <w:bCs/>
          <w:color w:val="FF0000"/>
          <w:sz w:val="22"/>
          <w:szCs w:val="22"/>
          <w:lang w:eastAsia="it-IT"/>
        </w:rPr>
        <w:t xml:space="preserve"> </w:t>
      </w:r>
      <w:r w:rsidR="007E50B4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per mezzo del presente bando</w:t>
      </w:r>
      <w:r w:rsidR="002F458A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A7099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un numero</w:t>
      </w:r>
      <w:r w:rsidR="00C678C5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A7099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di</w:t>
      </w:r>
      <w:r w:rsidR="20B567B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circa</w:t>
      </w:r>
      <w:r w:rsidR="00A7099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6A3F1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40 </w:t>
      </w:r>
      <w:r w:rsidR="00A7099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contributi</w:t>
      </w:r>
      <w:r w:rsidR="00844883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economici</w:t>
      </w:r>
      <w:r w:rsidR="00F7640A" w:rsidRPr="2D03A790">
        <w:rPr>
          <w:rFonts w:ascii="Avenir Next LT Pro" w:eastAsia="Times New Roman" w:hAnsi="Avenir Next LT Pro" w:cs="Arial"/>
          <w:b/>
          <w:bCs/>
          <w:color w:val="00B050"/>
          <w:sz w:val="22"/>
          <w:szCs w:val="22"/>
          <w:lang w:eastAsia="it-IT"/>
        </w:rPr>
        <w:t xml:space="preserve"> </w:t>
      </w:r>
      <w:r w:rsidR="65A30AB5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(il numero di partecipanti dipenderà dalla composizione dei gruppi del concorso di idee)</w:t>
      </w:r>
      <w:r w:rsidR="65A30AB5" w:rsidRPr="2D03A790">
        <w:rPr>
          <w:rFonts w:ascii="Avenir Next LT Pro" w:eastAsia="Times New Roman" w:hAnsi="Avenir Next LT Pro" w:cs="Arial"/>
          <w:b/>
          <w:bCs/>
          <w:color w:val="00B050"/>
          <w:sz w:val="22"/>
          <w:szCs w:val="22"/>
          <w:lang w:eastAsia="it-IT"/>
        </w:rPr>
        <w:t xml:space="preserve"> </w:t>
      </w:r>
      <w:r w:rsidR="009C7C07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a favore di altrettanti studenti</w:t>
      </w:r>
      <w:r w:rsidR="204EC0C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/esse</w:t>
      </w:r>
      <w:r w:rsidR="00F4392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delle scuole secondarie di secondo grado della Regio</w:t>
      </w:r>
      <w:r w:rsidR="008A7A95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n</w:t>
      </w:r>
      <w:r w:rsidR="00F4392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e FVG</w:t>
      </w:r>
      <w:r w:rsidR="64CF3697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,</w:t>
      </w:r>
      <w:r w:rsidR="009C7C07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F4392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perché partecipino ad un programma di soggiorno e</w:t>
      </w:r>
      <w:r w:rsidR="00520430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studio</w:t>
      </w:r>
      <w:r w:rsidR="000643C2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all’estero</w:t>
      </w:r>
      <w:r w:rsidR="00F4392C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.</w:t>
      </w:r>
      <w:r w:rsidR="00EF77D2" w:rsidRPr="2D03A790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 xml:space="preserve"> </w:t>
      </w:r>
    </w:p>
    <w:p w14:paraId="0E27B00A" w14:textId="77777777" w:rsidR="00F4392C" w:rsidRDefault="00F4392C" w:rsidP="4EFFE584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b/>
          <w:bCs/>
          <w:sz w:val="14"/>
          <w:szCs w:val="14"/>
          <w:lang w:eastAsia="it-IT"/>
        </w:rPr>
      </w:pPr>
    </w:p>
    <w:p w14:paraId="1EFF0FEF" w14:textId="51A01FEB" w:rsidR="009C7C07" w:rsidRPr="0076684D" w:rsidRDefault="009C7C07" w:rsidP="7AFECFE5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7AFECFE5">
        <w:rPr>
          <w:rFonts w:ascii="Avenir Next LT Pro" w:eastAsia="Times New Roman" w:hAnsi="Avenir Next LT Pro" w:cs="Arial"/>
          <w:sz w:val="22"/>
          <w:szCs w:val="22"/>
          <w:lang w:eastAsia="it-IT"/>
        </w:rPr>
        <w:t>I contributi concessi saranno suddivisi tra la lin</w:t>
      </w:r>
      <w:r w:rsidR="08E094B7" w:rsidRPr="7AFECFE5">
        <w:rPr>
          <w:rFonts w:ascii="Avenir Next LT Pro" w:eastAsia="Times New Roman" w:hAnsi="Avenir Next LT Pro" w:cs="Arial"/>
          <w:sz w:val="22"/>
          <w:szCs w:val="22"/>
          <w:lang w:eastAsia="it-IT"/>
        </w:rPr>
        <w:t>g</w:t>
      </w:r>
      <w:r w:rsidRPr="7AFECFE5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ua inglese e tedesca nella misura </w:t>
      </w:r>
      <w:r w:rsidR="08A150D9" w:rsidRPr="7AFECFE5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indicativa </w:t>
      </w:r>
      <w:r w:rsidRPr="7AFECFE5">
        <w:rPr>
          <w:rFonts w:ascii="Avenir Next LT Pro" w:eastAsia="Times New Roman" w:hAnsi="Avenir Next LT Pro" w:cs="Arial"/>
          <w:sz w:val="22"/>
          <w:szCs w:val="22"/>
          <w:lang w:eastAsia="it-IT"/>
        </w:rPr>
        <w:t>di:</w:t>
      </w:r>
    </w:p>
    <w:p w14:paraId="468A2C36" w14:textId="77777777" w:rsidR="009C7C07" w:rsidRPr="0076684D" w:rsidRDefault="00F7640A" w:rsidP="002C755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bCs/>
          <w:sz w:val="22"/>
          <w:szCs w:val="22"/>
          <w:lang w:eastAsia="it-IT"/>
        </w:rPr>
      </w:pPr>
      <w:r w:rsidRPr="0076684D">
        <w:rPr>
          <w:rFonts w:ascii="Avenir Next LT Pro" w:eastAsia="Times New Roman" w:hAnsi="Avenir Next LT Pro" w:cs="Arial"/>
          <w:b/>
          <w:sz w:val="22"/>
          <w:szCs w:val="22"/>
          <w:lang w:eastAsia="it-IT"/>
        </w:rPr>
        <w:t>N°</w:t>
      </w:r>
      <w:r w:rsidR="006A3F1C" w:rsidRPr="0076684D">
        <w:rPr>
          <w:rFonts w:ascii="Avenir Next LT Pro" w:eastAsia="Times New Roman" w:hAnsi="Avenir Next LT Pro" w:cs="Arial"/>
          <w:b/>
          <w:sz w:val="22"/>
          <w:szCs w:val="22"/>
          <w:lang w:eastAsia="it-IT"/>
        </w:rPr>
        <w:t>2</w:t>
      </w:r>
      <w:r w:rsidR="003A0064">
        <w:rPr>
          <w:rFonts w:ascii="Avenir Next LT Pro" w:eastAsia="Times New Roman" w:hAnsi="Avenir Next LT Pro" w:cs="Arial"/>
          <w:b/>
          <w:sz w:val="22"/>
          <w:szCs w:val="22"/>
          <w:lang w:eastAsia="it-IT"/>
        </w:rPr>
        <w:t>5</w:t>
      </w:r>
      <w:r w:rsidR="009C7C07" w:rsidRPr="0076684D">
        <w:rPr>
          <w:rFonts w:ascii="Avenir Next LT Pro" w:eastAsia="Times New Roman" w:hAnsi="Avenir Next LT Pro" w:cs="Arial"/>
          <w:bCs/>
          <w:sz w:val="22"/>
          <w:szCs w:val="22"/>
          <w:lang w:eastAsia="it-IT"/>
        </w:rPr>
        <w:t xml:space="preserve"> contributi per la lingua inglese</w:t>
      </w:r>
    </w:p>
    <w:p w14:paraId="44EAFD9C" w14:textId="624613F4" w:rsidR="009C7C07" w:rsidRPr="0029734A" w:rsidRDefault="00F7640A" w:rsidP="4EFFE58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4EFFE584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N°</w:t>
      </w:r>
      <w:r w:rsidR="006A3F1C" w:rsidRPr="4EFFE584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1</w:t>
      </w:r>
      <w:r w:rsidR="003A0064" w:rsidRPr="4EFFE584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5</w:t>
      </w:r>
      <w:r w:rsidR="009C7C07" w:rsidRPr="4EFFE584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 xml:space="preserve"> </w:t>
      </w:r>
      <w:r w:rsidR="009C7C07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contributi per la lingua tedesca</w:t>
      </w:r>
    </w:p>
    <w:p w14:paraId="3DEEC669" w14:textId="1C956401" w:rsidR="000108C0" w:rsidRPr="0029734A" w:rsidRDefault="00B94BCE" w:rsidP="000108C0">
      <w:pPr>
        <w:autoSpaceDE w:val="0"/>
        <w:autoSpaceDN w:val="0"/>
        <w:adjustRightInd w:val="0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L’iniziativa </w:t>
      </w:r>
      <w:r w:rsidR="000108C0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si pone gli obiettivi specifici di</w:t>
      </w:r>
      <w:r w:rsidR="004D5A16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:</w:t>
      </w:r>
    </w:p>
    <w:p w14:paraId="3188E9AC" w14:textId="77777777" w:rsidR="00396176" w:rsidRPr="0029734A" w:rsidRDefault="000108C0" w:rsidP="002C7557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Avenir Next LT Pro" w:eastAsia="Times New Roman" w:hAnsi="Avenir Next LT Pro" w:cs="Arial"/>
          <w:lang w:eastAsia="it-IT"/>
        </w:rPr>
      </w:pPr>
      <w:r>
        <w:rPr>
          <w:rFonts w:ascii="Avenir Next LT Pro" w:eastAsia="Times New Roman" w:hAnsi="Avenir Next LT Pro" w:cs="Arial"/>
          <w:lang w:eastAsia="it-IT"/>
        </w:rPr>
        <w:t>accrescere le</w:t>
      </w:r>
      <w:r w:rsidR="00B94BCE" w:rsidRPr="0029734A">
        <w:rPr>
          <w:rFonts w:ascii="Avenir Next LT Pro" w:eastAsia="Times New Roman" w:hAnsi="Avenir Next LT Pro" w:cs="Arial"/>
          <w:lang w:eastAsia="it-IT"/>
        </w:rPr>
        <w:t xml:space="preserve"> competenze linguistiche</w:t>
      </w:r>
      <w:r>
        <w:rPr>
          <w:rFonts w:ascii="Avenir Next LT Pro" w:eastAsia="Times New Roman" w:hAnsi="Avenir Next LT Pro" w:cs="Arial"/>
          <w:lang w:eastAsia="it-IT"/>
        </w:rPr>
        <w:t xml:space="preserve"> dei partecipanti</w:t>
      </w:r>
      <w:r w:rsidR="00486846">
        <w:rPr>
          <w:rFonts w:ascii="Avenir Next LT Pro" w:eastAsia="Times New Roman" w:hAnsi="Avenir Next LT Pro" w:cs="Arial"/>
          <w:lang w:eastAsia="it-IT"/>
        </w:rPr>
        <w:t>;</w:t>
      </w:r>
    </w:p>
    <w:p w14:paraId="10587CAA" w14:textId="77777777" w:rsidR="00B176D6" w:rsidRPr="0029734A" w:rsidRDefault="008A7A95" w:rsidP="002C7557">
      <w:pPr>
        <w:pStyle w:val="ListParagraph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Avenir Next LT Pro" w:eastAsia="Times New Roman" w:hAnsi="Avenir Next LT Pro" w:cs="Arial"/>
          <w:lang w:eastAsia="it-IT"/>
        </w:rPr>
      </w:pPr>
      <w:r>
        <w:rPr>
          <w:rFonts w:ascii="Avenir Next LT Pro" w:eastAsia="Times New Roman" w:hAnsi="Avenir Next LT Pro" w:cs="Arial"/>
          <w:lang w:eastAsia="it-IT"/>
        </w:rPr>
        <w:t>f</w:t>
      </w:r>
      <w:r w:rsidR="000108C0">
        <w:rPr>
          <w:rFonts w:ascii="Avenir Next LT Pro" w:eastAsia="Times New Roman" w:hAnsi="Avenir Next LT Pro" w:cs="Arial"/>
          <w:lang w:eastAsia="it-IT"/>
        </w:rPr>
        <w:t>avorire la</w:t>
      </w:r>
      <w:r w:rsidR="000108C0" w:rsidRPr="000108C0">
        <w:rPr>
          <w:rFonts w:ascii="Avenir Next LT Pro" w:eastAsia="Times New Roman" w:hAnsi="Avenir Next LT Pro" w:cs="Arial"/>
          <w:lang w:eastAsia="it-IT"/>
        </w:rPr>
        <w:t xml:space="preserve"> conoscenza di altri contesti culturali </w:t>
      </w:r>
      <w:r w:rsidR="000108C0">
        <w:rPr>
          <w:rFonts w:ascii="Avenir Next LT Pro" w:eastAsia="Times New Roman" w:hAnsi="Avenir Next LT Pro" w:cs="Arial"/>
          <w:lang w:eastAsia="it-IT"/>
        </w:rPr>
        <w:t xml:space="preserve">e la nascita di amicizie e legami fra pari </w:t>
      </w:r>
      <w:r>
        <w:rPr>
          <w:rFonts w:ascii="Avenir Next LT Pro" w:eastAsia="Times New Roman" w:hAnsi="Avenir Next LT Pro" w:cs="Arial"/>
          <w:lang w:eastAsia="it-IT"/>
        </w:rPr>
        <w:t xml:space="preserve">anche </w:t>
      </w:r>
      <w:r w:rsidR="000108C0">
        <w:rPr>
          <w:rFonts w:ascii="Avenir Next LT Pro" w:eastAsia="Times New Roman" w:hAnsi="Avenir Next LT Pro" w:cs="Arial"/>
          <w:lang w:eastAsia="it-IT"/>
        </w:rPr>
        <w:t>oltre confine</w:t>
      </w:r>
      <w:r w:rsidR="00486846">
        <w:rPr>
          <w:rFonts w:ascii="Avenir Next LT Pro" w:eastAsia="Times New Roman" w:hAnsi="Avenir Next LT Pro" w:cs="Arial"/>
          <w:lang w:eastAsia="it-IT"/>
        </w:rPr>
        <w:t>;</w:t>
      </w:r>
    </w:p>
    <w:p w14:paraId="58D6D82F" w14:textId="77777777" w:rsidR="000108C0" w:rsidRDefault="000108C0" w:rsidP="002C7557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Avenir Next LT Pro" w:eastAsia="Times New Roman" w:hAnsi="Avenir Next LT Pro" w:cs="Arial"/>
          <w:lang w:eastAsia="it-IT"/>
        </w:rPr>
      </w:pPr>
      <w:r>
        <w:rPr>
          <w:rFonts w:ascii="Avenir Next LT Pro" w:eastAsia="Times New Roman" w:hAnsi="Avenir Next LT Pro" w:cs="Arial"/>
          <w:lang w:eastAsia="it-IT"/>
        </w:rPr>
        <w:t>Incoraggiare la scoperta e l’esplorazione di nuove passioni, stimoli e aspirazioni di vita</w:t>
      </w:r>
      <w:r w:rsidR="0044182E">
        <w:rPr>
          <w:rFonts w:ascii="Avenir Next LT Pro" w:eastAsia="Times New Roman" w:hAnsi="Avenir Next LT Pro" w:cs="Arial"/>
          <w:lang w:eastAsia="it-IT"/>
        </w:rPr>
        <w:t>;</w:t>
      </w:r>
    </w:p>
    <w:p w14:paraId="31AC5CFC" w14:textId="77777777" w:rsidR="00B94BCE" w:rsidRPr="0029734A" w:rsidRDefault="000108C0" w:rsidP="002C7557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ascii="Avenir Next LT Pro" w:eastAsia="Times New Roman" w:hAnsi="Avenir Next LT Pro" w:cs="Arial"/>
          <w:lang w:eastAsia="it-IT"/>
        </w:rPr>
      </w:pPr>
      <w:r>
        <w:rPr>
          <w:rFonts w:ascii="Avenir Next LT Pro" w:eastAsia="Times New Roman" w:hAnsi="Avenir Next LT Pro" w:cs="Arial"/>
          <w:lang w:eastAsia="it-IT"/>
        </w:rPr>
        <w:t xml:space="preserve">Sostenere </w:t>
      </w:r>
      <w:r w:rsidR="00B94BCE" w:rsidRPr="0029734A">
        <w:rPr>
          <w:rFonts w:ascii="Avenir Next LT Pro" w:eastAsia="Times New Roman" w:hAnsi="Avenir Next LT Pro" w:cs="Arial"/>
          <w:lang w:eastAsia="it-IT"/>
        </w:rPr>
        <w:t>l’acquisizione di competenze trasversali</w:t>
      </w:r>
      <w:r w:rsidR="00F7640A" w:rsidRPr="00F7640A">
        <w:rPr>
          <w:rFonts w:ascii="Avenir Next LT Pro" w:eastAsia="Times New Roman" w:hAnsi="Avenir Next LT Pro" w:cs="Arial"/>
          <w:lang w:eastAsia="it-IT"/>
        </w:rPr>
        <w:t xml:space="preserve"> </w:t>
      </w:r>
      <w:r w:rsidR="00B94BCE" w:rsidRPr="0029734A">
        <w:rPr>
          <w:rFonts w:ascii="Avenir Next LT Pro" w:eastAsia="Times New Roman" w:hAnsi="Avenir Next LT Pro" w:cs="Arial"/>
          <w:lang w:eastAsia="it-IT"/>
        </w:rPr>
        <w:t>utili nel percorso scolastico, nella vita e nel futuro lavorativo</w:t>
      </w:r>
      <w:r w:rsidR="0044182E">
        <w:rPr>
          <w:rFonts w:ascii="Avenir Next LT Pro" w:eastAsia="Times New Roman" w:hAnsi="Avenir Next LT Pro" w:cs="Arial"/>
          <w:lang w:eastAsia="it-IT"/>
        </w:rPr>
        <w:t>.</w:t>
      </w:r>
    </w:p>
    <w:p w14:paraId="3656B9AB" w14:textId="77777777" w:rsidR="000E6BAD" w:rsidRDefault="000E6BAD" w:rsidP="004D5A16">
      <w:pPr>
        <w:ind w:right="260"/>
        <w:jc w:val="both"/>
        <w:rPr>
          <w:rFonts w:ascii="Avenir Next LT Pro" w:hAnsi="Avenir Next LT Pro" w:cs="Arial"/>
          <w:b/>
          <w:bCs/>
          <w:sz w:val="22"/>
          <w:szCs w:val="22"/>
        </w:rPr>
      </w:pPr>
    </w:p>
    <w:p w14:paraId="75254A42" w14:textId="77777777" w:rsidR="009C7C07" w:rsidRDefault="00577ED0" w:rsidP="004D5A16">
      <w:pPr>
        <w:ind w:right="260"/>
        <w:jc w:val="both"/>
        <w:rPr>
          <w:rFonts w:ascii="Avenir Next LT Pro" w:hAnsi="Avenir Next LT Pro" w:cs="Arial"/>
          <w:b/>
          <w:bCs/>
          <w:sz w:val="22"/>
          <w:szCs w:val="22"/>
        </w:rPr>
      </w:pPr>
      <w:r w:rsidRPr="7AFECFE5">
        <w:rPr>
          <w:rFonts w:ascii="Avenir Next LT Pro" w:hAnsi="Avenir Next LT Pro" w:cs="Arial"/>
          <w:b/>
          <w:bCs/>
          <w:sz w:val="22"/>
          <w:szCs w:val="22"/>
        </w:rPr>
        <w:t xml:space="preserve">CONTRIBUTI E </w:t>
      </w:r>
      <w:r w:rsidR="009C7C07" w:rsidRPr="7AFECFE5">
        <w:rPr>
          <w:rFonts w:ascii="Avenir Next LT Pro" w:hAnsi="Avenir Next LT Pro" w:cs="Arial"/>
          <w:b/>
          <w:bCs/>
          <w:sz w:val="22"/>
          <w:szCs w:val="22"/>
        </w:rPr>
        <w:t>BENEFICIARI</w:t>
      </w:r>
    </w:p>
    <w:p w14:paraId="442B877E" w14:textId="72DFB43A" w:rsidR="00030859" w:rsidRPr="008A7A95" w:rsidRDefault="10518D1E" w:rsidP="4EFFE584">
      <w:pPr>
        <w:suppressAutoHyphens w:val="0"/>
        <w:autoSpaceDE w:val="0"/>
        <w:autoSpaceDN w:val="0"/>
        <w:adjustRightInd w:val="0"/>
        <w:spacing w:after="200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Il bando è rivolto a</w:t>
      </w:r>
      <w:r w:rsidR="59C1AE85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Pr="4EFFE584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studenti e studentesse</w:t>
      </w:r>
      <w:r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c</w:t>
      </w:r>
      <w:r w:rsidR="0A470418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he:</w:t>
      </w:r>
    </w:p>
    <w:p w14:paraId="78E9CFAE" w14:textId="2C576170" w:rsidR="00030859" w:rsidRPr="008A7A95" w:rsidRDefault="1F6091D0" w:rsidP="4EFFE584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ascii="Avenir Next LT Pro" w:eastAsia="Times New Roman" w:hAnsi="Avenir Next LT Pro" w:cs="Arial"/>
          <w:lang w:eastAsia="it-IT"/>
        </w:rPr>
      </w:pPr>
      <w:r w:rsidRPr="4EFFE584">
        <w:rPr>
          <w:rFonts w:ascii="Avenir Next LT Pro" w:eastAsia="Times New Roman" w:hAnsi="Avenir Next LT Pro" w:cs="Arial"/>
          <w:lang w:eastAsia="it-IT"/>
        </w:rPr>
        <w:t>a</w:t>
      </w:r>
      <w:r w:rsidR="0A470418" w:rsidRPr="4EFFE584">
        <w:rPr>
          <w:rFonts w:ascii="Avenir Next LT Pro" w:eastAsia="Times New Roman" w:hAnsi="Avenir Next LT Pro" w:cs="Arial"/>
          <w:lang w:eastAsia="it-IT"/>
        </w:rPr>
        <w:t>bbiano</w:t>
      </w:r>
      <w:r w:rsidR="50B22C28" w:rsidRPr="4EFFE584">
        <w:rPr>
          <w:rFonts w:ascii="Avenir Next LT Pro" w:eastAsia="Times New Roman" w:hAnsi="Avenir Next LT Pro" w:cs="Arial"/>
          <w:lang w:eastAsia="it-IT"/>
        </w:rPr>
        <w:t xml:space="preserve"> </w:t>
      </w:r>
      <w:r w:rsidR="10518D1E" w:rsidRPr="4EFFE584">
        <w:rPr>
          <w:rFonts w:ascii="Avenir Next LT Pro" w:eastAsia="Times New Roman" w:hAnsi="Avenir Next LT Pro" w:cs="Arial"/>
          <w:lang w:eastAsia="it-IT"/>
        </w:rPr>
        <w:t>cittadinanza italiana o straniera</w:t>
      </w:r>
      <w:r w:rsidR="43D78B8D" w:rsidRPr="4EFFE584">
        <w:rPr>
          <w:rFonts w:ascii="Avenir Next LT Pro" w:eastAsia="Times New Roman" w:hAnsi="Avenir Next LT Pro" w:cs="Arial"/>
          <w:lang w:eastAsia="it-IT"/>
        </w:rPr>
        <w:t xml:space="preserve"> e s</w:t>
      </w:r>
      <w:r w:rsidR="4152A1C1" w:rsidRPr="4EFFE584">
        <w:rPr>
          <w:rFonts w:ascii="Avenir Next LT Pro" w:eastAsia="Times New Roman" w:hAnsi="Avenir Next LT Pro" w:cs="Arial"/>
          <w:lang w:eastAsia="it-IT"/>
        </w:rPr>
        <w:t>iano</w:t>
      </w:r>
      <w:r w:rsidR="43D78B8D" w:rsidRPr="4EFFE584">
        <w:rPr>
          <w:rFonts w:ascii="Avenir Next LT Pro" w:eastAsia="Times New Roman" w:hAnsi="Avenir Next LT Pro" w:cs="Arial"/>
          <w:lang w:eastAsia="it-IT"/>
        </w:rPr>
        <w:t xml:space="preserve"> </w:t>
      </w:r>
      <w:r w:rsidR="10518D1E" w:rsidRPr="4EFFE584">
        <w:rPr>
          <w:rFonts w:ascii="Avenir Next LT Pro" w:eastAsia="Times New Roman" w:hAnsi="Avenir Next LT Pro" w:cs="Arial"/>
          <w:lang w:eastAsia="it-IT"/>
        </w:rPr>
        <w:t xml:space="preserve">regolarmente </w:t>
      </w:r>
      <w:r w:rsidR="10518D1E" w:rsidRPr="4EFFE584">
        <w:rPr>
          <w:rFonts w:ascii="Avenir Next LT Pro" w:eastAsia="Times New Roman" w:hAnsi="Avenir Next LT Pro" w:cs="Arial"/>
          <w:b/>
          <w:bCs/>
          <w:lang w:eastAsia="it-IT"/>
        </w:rPr>
        <w:t xml:space="preserve">residenti </w:t>
      </w:r>
      <w:r w:rsidR="10518D1E" w:rsidRPr="4EFFE584">
        <w:rPr>
          <w:rFonts w:ascii="Avenir Next LT Pro" w:eastAsia="Times New Roman" w:hAnsi="Avenir Next LT Pro" w:cs="Arial"/>
          <w:lang w:eastAsia="it-IT"/>
        </w:rPr>
        <w:t xml:space="preserve">sul territorio della Regione </w:t>
      </w:r>
      <w:proofErr w:type="gramStart"/>
      <w:r w:rsidR="67B22ECD" w:rsidRPr="4EFFE584">
        <w:rPr>
          <w:rFonts w:ascii="Avenir Next LT Pro" w:eastAsia="Times New Roman" w:hAnsi="Avenir Next LT Pro" w:cs="Arial"/>
          <w:lang w:eastAsia="it-IT"/>
        </w:rPr>
        <w:t>Friuli Venezia Giulia</w:t>
      </w:r>
      <w:proofErr w:type="gramEnd"/>
      <w:r w:rsidR="67B22ECD" w:rsidRPr="4EFFE584">
        <w:rPr>
          <w:rFonts w:ascii="Avenir Next LT Pro" w:eastAsia="Times New Roman" w:hAnsi="Avenir Next LT Pro" w:cs="Arial"/>
          <w:lang w:eastAsia="it-IT"/>
        </w:rPr>
        <w:t>;</w:t>
      </w:r>
    </w:p>
    <w:p w14:paraId="1324DF2E" w14:textId="7389E8B1" w:rsidR="00030859" w:rsidRPr="008A7A95" w:rsidRDefault="3AE2F42D" w:rsidP="4EFFE584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ascii="Avenir Next LT Pro" w:hAnsi="Avenir Next LT Pro" w:cs="Arial"/>
        </w:rPr>
      </w:pPr>
      <w:r w:rsidRPr="4EFFE584">
        <w:rPr>
          <w:rFonts w:ascii="Avenir Next LT Pro" w:eastAsia="Times New Roman" w:hAnsi="Avenir Next LT Pro" w:cs="Arial"/>
          <w:lang w:eastAsia="it-IT"/>
        </w:rPr>
        <w:t>s</w:t>
      </w:r>
      <w:r w:rsidR="67B22ECD" w:rsidRPr="4EFFE584">
        <w:rPr>
          <w:rFonts w:ascii="Avenir Next LT Pro" w:eastAsia="Times New Roman" w:hAnsi="Avenir Next LT Pro" w:cs="Arial"/>
          <w:lang w:eastAsia="it-IT"/>
        </w:rPr>
        <w:t xml:space="preserve">iano regolarmente iscritti </w:t>
      </w:r>
      <w:r w:rsidR="10518D1E" w:rsidRPr="4EFFE584">
        <w:rPr>
          <w:rFonts w:ascii="Avenir Next LT Pro" w:eastAsia="Times New Roman" w:hAnsi="Avenir Next LT Pro" w:cs="Arial"/>
          <w:lang w:eastAsia="it-IT"/>
        </w:rPr>
        <w:t xml:space="preserve">al Sistema Scolastico Regionale del </w:t>
      </w:r>
      <w:proofErr w:type="gramStart"/>
      <w:r w:rsidR="10518D1E" w:rsidRPr="4EFFE584">
        <w:rPr>
          <w:rFonts w:ascii="Avenir Next LT Pro" w:eastAsia="Times New Roman" w:hAnsi="Avenir Next LT Pro" w:cs="Arial"/>
          <w:lang w:eastAsia="it-IT"/>
        </w:rPr>
        <w:t>Friuli Venezia Giulia</w:t>
      </w:r>
      <w:proofErr w:type="gramEnd"/>
      <w:r w:rsidR="74DB30F8" w:rsidRPr="4EFFE584">
        <w:rPr>
          <w:rFonts w:ascii="Avenir Next LT Pro" w:eastAsia="Times New Roman" w:hAnsi="Avenir Next LT Pro" w:cs="Arial"/>
          <w:lang w:eastAsia="it-IT"/>
        </w:rPr>
        <w:t>;</w:t>
      </w:r>
    </w:p>
    <w:p w14:paraId="242F0B02" w14:textId="60588248" w:rsidR="00030859" w:rsidRPr="008A7A95" w:rsidRDefault="3189997E" w:rsidP="4EFFE584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ascii="Avenir Next LT Pro" w:hAnsi="Avenir Next LT Pro" w:cs="Arial"/>
        </w:rPr>
      </w:pPr>
      <w:r w:rsidRPr="4EFFE584">
        <w:rPr>
          <w:rFonts w:ascii="Avenir Next LT Pro" w:hAnsi="Avenir Next LT Pro" w:cs="Arial"/>
          <w:b/>
          <w:bCs/>
        </w:rPr>
        <w:t>f</w:t>
      </w:r>
      <w:r w:rsidR="480BD933" w:rsidRPr="4EFFE584">
        <w:rPr>
          <w:rFonts w:ascii="Avenir Next LT Pro" w:hAnsi="Avenir Next LT Pro" w:cs="Arial"/>
          <w:b/>
          <w:bCs/>
        </w:rPr>
        <w:t>requentino le</w:t>
      </w:r>
      <w:r w:rsidR="227ADD8A" w:rsidRPr="4EFFE584">
        <w:rPr>
          <w:rFonts w:ascii="Avenir Next LT Pro" w:hAnsi="Avenir Next LT Pro" w:cs="Arial"/>
          <w:b/>
          <w:bCs/>
        </w:rPr>
        <w:t xml:space="preserve"> </w:t>
      </w:r>
      <w:r w:rsidR="009C7C07" w:rsidRPr="4EFFE584">
        <w:rPr>
          <w:rFonts w:ascii="Avenir Next LT Pro" w:hAnsi="Avenir Next LT Pro" w:cs="Arial"/>
          <w:b/>
          <w:bCs/>
        </w:rPr>
        <w:t>classi 3^</w:t>
      </w:r>
      <w:r w:rsidR="1B309589" w:rsidRPr="4EFFE584">
        <w:rPr>
          <w:rFonts w:ascii="Avenir Next LT Pro" w:hAnsi="Avenir Next LT Pro" w:cs="Arial"/>
          <w:b/>
          <w:bCs/>
        </w:rPr>
        <w:t xml:space="preserve"> </w:t>
      </w:r>
      <w:r w:rsidR="009C7C07" w:rsidRPr="4EFFE584">
        <w:rPr>
          <w:rFonts w:ascii="Avenir Next LT Pro" w:hAnsi="Avenir Next LT Pro" w:cs="Arial"/>
          <w:b/>
          <w:bCs/>
        </w:rPr>
        <w:t>4^</w:t>
      </w:r>
      <w:r w:rsidR="75D0D9C1" w:rsidRPr="4EFFE584">
        <w:rPr>
          <w:rFonts w:ascii="Avenir Next LT Pro" w:hAnsi="Avenir Next LT Pro" w:cs="Arial"/>
          <w:b/>
          <w:bCs/>
        </w:rPr>
        <w:t xml:space="preserve"> </w:t>
      </w:r>
      <w:r w:rsidR="7B025E10" w:rsidRPr="4EFFE584">
        <w:rPr>
          <w:rFonts w:ascii="Avenir Next LT Pro" w:hAnsi="Avenir Next LT Pro" w:cs="Arial"/>
        </w:rPr>
        <w:t>delle</w:t>
      </w:r>
      <w:r w:rsidR="009C7C07" w:rsidRPr="4EFFE584">
        <w:rPr>
          <w:rFonts w:ascii="Avenir Next LT Pro" w:hAnsi="Avenir Next LT Pro" w:cs="Arial"/>
        </w:rPr>
        <w:t xml:space="preserve"> scuole secondarie di secondo grado</w:t>
      </w:r>
      <w:r w:rsidR="009C7C07" w:rsidRPr="4EFFE584">
        <w:rPr>
          <w:rFonts w:ascii="Avenir Next LT Pro" w:hAnsi="Avenir Next LT Pro" w:cs="Arial"/>
          <w:b/>
          <w:bCs/>
        </w:rPr>
        <w:t xml:space="preserve"> </w:t>
      </w:r>
      <w:r w:rsidR="009C7C07" w:rsidRPr="4EFFE584">
        <w:rPr>
          <w:rFonts w:ascii="Avenir Next LT Pro" w:hAnsi="Avenir Next LT Pro" w:cs="Arial"/>
        </w:rPr>
        <w:t>con sede in Friuli Venezia-Giulia</w:t>
      </w:r>
      <w:r w:rsidR="46CEE1FF" w:rsidRPr="4EFFE584">
        <w:rPr>
          <w:rFonts w:ascii="Avenir Next LT Pro" w:hAnsi="Avenir Next LT Pro" w:cs="Arial"/>
        </w:rPr>
        <w:t>.</w:t>
      </w:r>
    </w:p>
    <w:p w14:paraId="1585D30D" w14:textId="1391FBCE" w:rsidR="001E34D4" w:rsidRDefault="008425A6" w:rsidP="001E34D4">
      <w:pPr>
        <w:tabs>
          <w:tab w:val="left" w:pos="4693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7AFECFE5">
        <w:rPr>
          <w:rFonts w:ascii="Avenir Next LT Pro" w:hAnsi="Avenir Next LT Pro" w:cs="Arial"/>
          <w:sz w:val="22"/>
          <w:szCs w:val="22"/>
        </w:rPr>
        <w:t xml:space="preserve">La </w:t>
      </w:r>
      <w:r w:rsidRPr="7AFECFE5">
        <w:rPr>
          <w:rFonts w:ascii="Avenir Next LT Pro" w:hAnsi="Avenir Next LT Pro" w:cs="Arial"/>
          <w:b/>
          <w:bCs/>
          <w:sz w:val="22"/>
          <w:szCs w:val="22"/>
        </w:rPr>
        <w:t>Fondazione garantirà l’organizzazione</w:t>
      </w:r>
      <w:r w:rsidRPr="7AFECFE5">
        <w:rPr>
          <w:rFonts w:ascii="Avenir Next LT Pro" w:hAnsi="Avenir Next LT Pro" w:cs="Arial"/>
          <w:sz w:val="22"/>
          <w:szCs w:val="22"/>
        </w:rPr>
        <w:t xml:space="preserve"> delle attività </w:t>
      </w:r>
      <w:r w:rsidR="351FAFD4" w:rsidRPr="7AFECFE5">
        <w:rPr>
          <w:rFonts w:ascii="Avenir Next LT Pro" w:hAnsi="Avenir Next LT Pro" w:cs="Arial"/>
          <w:sz w:val="22"/>
          <w:szCs w:val="22"/>
        </w:rPr>
        <w:t xml:space="preserve">all’estero </w:t>
      </w:r>
      <w:r w:rsidRPr="7AFECFE5">
        <w:rPr>
          <w:rFonts w:ascii="Avenir Next LT Pro" w:hAnsi="Avenir Next LT Pro" w:cs="Arial"/>
          <w:sz w:val="22"/>
          <w:szCs w:val="22"/>
        </w:rPr>
        <w:t xml:space="preserve">attraverso un </w:t>
      </w:r>
      <w:r w:rsidRPr="7AFECFE5">
        <w:rPr>
          <w:rFonts w:ascii="Avenir Next LT Pro" w:hAnsi="Avenir Next LT Pro" w:cs="Arial"/>
          <w:i/>
          <w:iCs/>
          <w:sz w:val="22"/>
          <w:szCs w:val="22"/>
        </w:rPr>
        <w:t xml:space="preserve">educational tour operator </w:t>
      </w:r>
      <w:r w:rsidRPr="7AFECFE5">
        <w:rPr>
          <w:rFonts w:ascii="Avenir Next LT Pro" w:hAnsi="Avenir Next LT Pro" w:cs="Arial"/>
          <w:sz w:val="22"/>
          <w:szCs w:val="22"/>
        </w:rPr>
        <w:t>certificato e il contributo economico offerto</w:t>
      </w:r>
      <w:r w:rsidR="00A55F8F" w:rsidRPr="7AFECFE5">
        <w:rPr>
          <w:rFonts w:ascii="Avenir Next LT Pro" w:hAnsi="Avenir Next LT Pro" w:cs="Arial"/>
          <w:sz w:val="22"/>
          <w:szCs w:val="22"/>
        </w:rPr>
        <w:t xml:space="preserve"> coprirà</w:t>
      </w:r>
      <w:r w:rsidR="001E34D4" w:rsidRPr="7AFECFE5">
        <w:rPr>
          <w:rFonts w:ascii="Avenir Next LT Pro" w:hAnsi="Avenir Next LT Pro" w:cs="Arial"/>
          <w:sz w:val="22"/>
          <w:szCs w:val="22"/>
        </w:rPr>
        <w:t xml:space="preserve">: </w:t>
      </w:r>
    </w:p>
    <w:p w14:paraId="1199FD97" w14:textId="6CF2EA7D" w:rsidR="001E34D4" w:rsidRDefault="001E34D4" w:rsidP="002C7557">
      <w:pPr>
        <w:numPr>
          <w:ilvl w:val="0"/>
          <w:numId w:val="11"/>
        </w:numPr>
        <w:tabs>
          <w:tab w:val="left" w:pos="709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53B4A292">
        <w:rPr>
          <w:rFonts w:ascii="Avenir Next LT Pro" w:hAnsi="Avenir Next LT Pro" w:cs="Arial"/>
          <w:sz w:val="22"/>
          <w:szCs w:val="22"/>
        </w:rPr>
        <w:t xml:space="preserve">i </w:t>
      </w:r>
      <w:r w:rsidR="00A55F8F" w:rsidRPr="53B4A292">
        <w:rPr>
          <w:rFonts w:ascii="Avenir Next LT Pro" w:hAnsi="Avenir Next LT Pro" w:cs="Arial"/>
          <w:b/>
          <w:bCs/>
          <w:sz w:val="22"/>
          <w:szCs w:val="22"/>
        </w:rPr>
        <w:t>costi di studio</w:t>
      </w:r>
      <w:r w:rsidRPr="53B4A292">
        <w:rPr>
          <w:rFonts w:ascii="Avenir Next LT Pro" w:hAnsi="Avenir Next LT Pro" w:cs="Arial"/>
          <w:sz w:val="22"/>
          <w:szCs w:val="22"/>
        </w:rPr>
        <w:t xml:space="preserve"> presso scuole di lingue qualificate </w:t>
      </w:r>
      <w:r w:rsidR="7B9B44B2" w:rsidRPr="53B4A292">
        <w:rPr>
          <w:rFonts w:ascii="Avenir Next LT Pro" w:hAnsi="Avenir Next LT Pro" w:cs="Arial"/>
          <w:sz w:val="22"/>
          <w:szCs w:val="22"/>
        </w:rPr>
        <w:t xml:space="preserve">a </w:t>
      </w:r>
      <w:r w:rsidR="008A7A95" w:rsidRPr="53B4A292">
        <w:rPr>
          <w:rFonts w:ascii="Avenir Next LT Pro" w:hAnsi="Avenir Next LT Pro" w:cs="Arial"/>
          <w:sz w:val="22"/>
          <w:szCs w:val="22"/>
        </w:rPr>
        <w:t>Malta (MT</w:t>
      </w:r>
      <w:r w:rsidR="003A0064" w:rsidRPr="53B4A292">
        <w:rPr>
          <w:rFonts w:ascii="Avenir Next LT Pro" w:hAnsi="Avenir Next LT Pro" w:cs="Arial"/>
          <w:sz w:val="22"/>
          <w:szCs w:val="22"/>
        </w:rPr>
        <w:t xml:space="preserve">) </w:t>
      </w:r>
      <w:r w:rsidRPr="53B4A292">
        <w:rPr>
          <w:rFonts w:ascii="Avenir Next LT Pro" w:hAnsi="Avenir Next LT Pro" w:cs="Arial"/>
          <w:sz w:val="22"/>
          <w:szCs w:val="22"/>
        </w:rPr>
        <w:t>o Monaco di Baviera (DE), che prevedono</w:t>
      </w:r>
      <w:r w:rsidR="008A7A95" w:rsidRPr="53B4A292">
        <w:rPr>
          <w:rFonts w:ascii="Avenir Next LT Pro" w:hAnsi="Avenir Next LT Pro" w:cs="Arial"/>
          <w:sz w:val="22"/>
          <w:szCs w:val="22"/>
        </w:rPr>
        <w:t xml:space="preserve"> </w:t>
      </w:r>
      <w:r w:rsidR="00BF6FC0" w:rsidRPr="53B4A292">
        <w:rPr>
          <w:rFonts w:ascii="Avenir Next LT Pro" w:hAnsi="Avenir Next LT Pro" w:cs="Arial"/>
          <w:sz w:val="22"/>
          <w:szCs w:val="22"/>
        </w:rPr>
        <w:t xml:space="preserve">15 ore a settimana di lezione con docenti laureati e madrelingua, </w:t>
      </w:r>
      <w:r w:rsidRPr="53B4A292">
        <w:rPr>
          <w:rFonts w:ascii="Avenir Next LT Pro" w:hAnsi="Avenir Next LT Pro" w:cs="Arial"/>
          <w:sz w:val="22"/>
          <w:szCs w:val="22"/>
        </w:rPr>
        <w:t xml:space="preserve">in </w:t>
      </w:r>
      <w:r w:rsidR="00BF6FC0" w:rsidRPr="53B4A292">
        <w:rPr>
          <w:rFonts w:ascii="Avenir Next LT Pro" w:hAnsi="Avenir Next LT Pro" w:cs="Arial"/>
          <w:sz w:val="22"/>
          <w:szCs w:val="22"/>
        </w:rPr>
        <w:t>classi internazionali di max 1</w:t>
      </w:r>
      <w:r w:rsidR="00AC209D" w:rsidRPr="53B4A292">
        <w:rPr>
          <w:rFonts w:ascii="Avenir Next LT Pro" w:hAnsi="Avenir Next LT Pro" w:cs="Arial"/>
          <w:sz w:val="22"/>
          <w:szCs w:val="22"/>
        </w:rPr>
        <w:t>5</w:t>
      </w:r>
      <w:r w:rsidR="00BF6FC0" w:rsidRPr="53B4A292">
        <w:rPr>
          <w:rFonts w:ascii="Avenir Next LT Pro" w:hAnsi="Avenir Next LT Pro" w:cs="Arial"/>
          <w:sz w:val="22"/>
          <w:szCs w:val="22"/>
        </w:rPr>
        <w:t xml:space="preserve"> studenti</w:t>
      </w:r>
      <w:r w:rsidR="6DBD3783" w:rsidRPr="53B4A292">
        <w:rPr>
          <w:rFonts w:ascii="Avenir Next LT Pro" w:hAnsi="Avenir Next LT Pro" w:cs="Arial"/>
          <w:sz w:val="22"/>
          <w:szCs w:val="22"/>
        </w:rPr>
        <w:t>/esse</w:t>
      </w:r>
      <w:r w:rsidRPr="53B4A292">
        <w:rPr>
          <w:rFonts w:ascii="Avenir Next LT Pro" w:hAnsi="Avenir Next LT Pro" w:cs="Arial"/>
          <w:sz w:val="22"/>
          <w:szCs w:val="22"/>
        </w:rPr>
        <w:t>;</w:t>
      </w:r>
      <w:r w:rsidR="008A7A95" w:rsidRPr="53B4A292">
        <w:rPr>
          <w:rFonts w:ascii="Avenir Next LT Pro" w:hAnsi="Avenir Next LT Pro" w:cs="Arial"/>
          <w:sz w:val="22"/>
          <w:szCs w:val="22"/>
        </w:rPr>
        <w:t xml:space="preserve"> </w:t>
      </w:r>
      <w:r w:rsidRPr="53B4A292">
        <w:rPr>
          <w:rFonts w:ascii="Avenir Next LT Pro" w:hAnsi="Avenir Next LT Pro" w:cs="Arial"/>
          <w:sz w:val="22"/>
          <w:szCs w:val="22"/>
        </w:rPr>
        <w:t>un</w:t>
      </w:r>
      <w:r w:rsidR="00BF6FC0" w:rsidRPr="53B4A292">
        <w:rPr>
          <w:rFonts w:ascii="Avenir Next LT Pro" w:hAnsi="Avenir Next LT Pro" w:cs="Arial"/>
          <w:sz w:val="22"/>
          <w:szCs w:val="22"/>
        </w:rPr>
        <w:t xml:space="preserve"> test di </w:t>
      </w:r>
      <w:r w:rsidRPr="53B4A292">
        <w:rPr>
          <w:rFonts w:ascii="Avenir Next LT Pro" w:hAnsi="Avenir Next LT Pro" w:cs="Arial"/>
          <w:sz w:val="22"/>
          <w:szCs w:val="22"/>
        </w:rPr>
        <w:t>orientamento iniziale</w:t>
      </w:r>
      <w:r w:rsidR="00BF6FC0" w:rsidRPr="53B4A292">
        <w:rPr>
          <w:rFonts w:ascii="Avenir Next LT Pro" w:hAnsi="Avenir Next LT Pro" w:cs="Arial"/>
          <w:sz w:val="22"/>
          <w:szCs w:val="22"/>
        </w:rPr>
        <w:t>, materiale didattico e</w:t>
      </w:r>
      <w:r w:rsidR="008A7A95" w:rsidRPr="53B4A292">
        <w:rPr>
          <w:rFonts w:ascii="Avenir Next LT Pro" w:hAnsi="Avenir Next LT Pro" w:cs="Arial"/>
          <w:sz w:val="22"/>
          <w:szCs w:val="22"/>
        </w:rPr>
        <w:t>d il</w:t>
      </w:r>
      <w:r w:rsidR="00BF6FC0" w:rsidRPr="53B4A292">
        <w:rPr>
          <w:rFonts w:ascii="Avenir Next LT Pro" w:hAnsi="Avenir Next LT Pro" w:cs="Arial"/>
          <w:sz w:val="22"/>
          <w:szCs w:val="22"/>
        </w:rPr>
        <w:t xml:space="preserve"> certificato di fine corso</w:t>
      </w:r>
      <w:r w:rsidR="65B9A52A" w:rsidRPr="53B4A292">
        <w:rPr>
          <w:rFonts w:ascii="Avenir Next LT Pro" w:hAnsi="Avenir Next LT Pro" w:cs="Arial"/>
          <w:sz w:val="22"/>
          <w:szCs w:val="22"/>
        </w:rPr>
        <w:t>;</w:t>
      </w:r>
    </w:p>
    <w:p w14:paraId="42FA1016" w14:textId="44100D39" w:rsidR="001E34D4" w:rsidRDefault="001E34D4" w:rsidP="002C7557">
      <w:pPr>
        <w:numPr>
          <w:ilvl w:val="0"/>
          <w:numId w:val="11"/>
        </w:numPr>
        <w:tabs>
          <w:tab w:val="left" w:pos="709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7AFECFE5">
        <w:rPr>
          <w:rFonts w:ascii="Avenir Next LT Pro" w:hAnsi="Avenir Next LT Pro" w:cs="Arial"/>
          <w:b/>
          <w:bCs/>
          <w:sz w:val="22"/>
          <w:szCs w:val="22"/>
        </w:rPr>
        <w:t>le spese di alloggio</w:t>
      </w:r>
      <w:r w:rsidRPr="7AFECFE5">
        <w:rPr>
          <w:rFonts w:ascii="Avenir Next LT Pro" w:hAnsi="Avenir Next LT Pro" w:cs="Arial"/>
          <w:sz w:val="22"/>
          <w:szCs w:val="22"/>
        </w:rPr>
        <w:t xml:space="preserve"> presso famiglie locali che forniranno tutti i giorni la colazione e la cena</w:t>
      </w:r>
      <w:r w:rsidR="65B9A52A" w:rsidRPr="7AFECFE5">
        <w:rPr>
          <w:rFonts w:ascii="Avenir Next LT Pro" w:hAnsi="Avenir Next LT Pro" w:cs="Arial"/>
          <w:sz w:val="22"/>
          <w:szCs w:val="22"/>
        </w:rPr>
        <w:t>;</w:t>
      </w:r>
    </w:p>
    <w:p w14:paraId="5CC55E98" w14:textId="42A0AB7C" w:rsidR="001E34D4" w:rsidRDefault="001E34D4" w:rsidP="002C7557">
      <w:pPr>
        <w:numPr>
          <w:ilvl w:val="0"/>
          <w:numId w:val="11"/>
        </w:numPr>
        <w:tabs>
          <w:tab w:val="left" w:pos="709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7AFECFE5">
        <w:rPr>
          <w:rFonts w:ascii="Avenir Next LT Pro" w:hAnsi="Avenir Next LT Pro" w:cs="Arial"/>
          <w:sz w:val="22"/>
          <w:szCs w:val="22"/>
        </w:rPr>
        <w:t xml:space="preserve">i costi delle </w:t>
      </w:r>
      <w:r w:rsidR="00BF6FC0" w:rsidRPr="7AFECFE5">
        <w:rPr>
          <w:rFonts w:ascii="Avenir Next LT Pro" w:hAnsi="Avenir Next LT Pro" w:cs="Arial"/>
          <w:b/>
          <w:bCs/>
          <w:sz w:val="22"/>
          <w:szCs w:val="22"/>
        </w:rPr>
        <w:t>attività extra-scolastiche e due gite</w:t>
      </w:r>
      <w:r w:rsidR="00BF6FC0" w:rsidRPr="7AFECFE5">
        <w:rPr>
          <w:rFonts w:ascii="Avenir Next LT Pro" w:hAnsi="Avenir Next LT Pro" w:cs="Arial"/>
          <w:sz w:val="22"/>
          <w:szCs w:val="22"/>
        </w:rPr>
        <w:t xml:space="preserve"> di tutto il giorno</w:t>
      </w:r>
      <w:r w:rsidR="0BFC3D85" w:rsidRPr="7AFECFE5">
        <w:rPr>
          <w:rFonts w:ascii="Avenir Next LT Pro" w:hAnsi="Avenir Next LT Pro" w:cs="Arial"/>
          <w:sz w:val="22"/>
          <w:szCs w:val="22"/>
        </w:rPr>
        <w:t>;</w:t>
      </w:r>
    </w:p>
    <w:p w14:paraId="37BCD1BD" w14:textId="346470A3" w:rsidR="001E34D4" w:rsidRDefault="00AC209D" w:rsidP="002C7557">
      <w:pPr>
        <w:numPr>
          <w:ilvl w:val="0"/>
          <w:numId w:val="11"/>
        </w:numPr>
        <w:tabs>
          <w:tab w:val="left" w:pos="709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7AFECFE5">
        <w:rPr>
          <w:rFonts w:ascii="Avenir Next LT Pro" w:hAnsi="Avenir Next LT Pro" w:cs="Arial"/>
          <w:sz w:val="22"/>
          <w:szCs w:val="22"/>
        </w:rPr>
        <w:t xml:space="preserve">abbonamento ai </w:t>
      </w:r>
      <w:r w:rsidRPr="7AFECFE5">
        <w:rPr>
          <w:rFonts w:ascii="Avenir Next LT Pro" w:hAnsi="Avenir Next LT Pro" w:cs="Arial"/>
          <w:b/>
          <w:bCs/>
          <w:sz w:val="22"/>
          <w:szCs w:val="22"/>
        </w:rPr>
        <w:t>mezzi pubblici</w:t>
      </w:r>
      <w:r w:rsidR="34917A2F" w:rsidRPr="7AFECFE5">
        <w:rPr>
          <w:rFonts w:ascii="Avenir Next LT Pro" w:hAnsi="Avenir Next LT Pro" w:cs="Arial"/>
          <w:b/>
          <w:bCs/>
          <w:sz w:val="22"/>
          <w:szCs w:val="22"/>
        </w:rPr>
        <w:t>;</w:t>
      </w:r>
    </w:p>
    <w:p w14:paraId="72E4548D" w14:textId="77777777" w:rsidR="001E34D4" w:rsidRDefault="00AC209D" w:rsidP="002C7557">
      <w:pPr>
        <w:numPr>
          <w:ilvl w:val="0"/>
          <w:numId w:val="11"/>
        </w:numPr>
        <w:tabs>
          <w:tab w:val="left" w:pos="709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7AFECFE5">
        <w:rPr>
          <w:rFonts w:ascii="Avenir Next LT Pro" w:hAnsi="Avenir Next LT Pro" w:cs="Arial"/>
          <w:b/>
          <w:bCs/>
          <w:sz w:val="22"/>
          <w:szCs w:val="22"/>
        </w:rPr>
        <w:t>assistenza</w:t>
      </w:r>
      <w:r w:rsidRPr="7AFECFE5">
        <w:rPr>
          <w:rFonts w:ascii="Avenir Next LT Pro" w:hAnsi="Avenir Next LT Pro" w:cs="Arial"/>
          <w:sz w:val="22"/>
          <w:szCs w:val="22"/>
        </w:rPr>
        <w:t xml:space="preserve"> dell’</w:t>
      </w:r>
      <w:proofErr w:type="spellStart"/>
      <w:r w:rsidRPr="7AFECFE5">
        <w:rPr>
          <w:rFonts w:ascii="Avenir Next LT Pro" w:hAnsi="Avenir Next LT Pro" w:cs="Arial"/>
          <w:i/>
          <w:iCs/>
          <w:sz w:val="22"/>
          <w:szCs w:val="22"/>
        </w:rPr>
        <w:t>education</w:t>
      </w:r>
      <w:proofErr w:type="spellEnd"/>
      <w:r w:rsidRPr="7AFECFE5">
        <w:rPr>
          <w:rFonts w:ascii="Avenir Next LT Pro" w:hAnsi="Avenir Next LT Pro" w:cs="Arial"/>
          <w:i/>
          <w:iCs/>
          <w:sz w:val="22"/>
          <w:szCs w:val="22"/>
        </w:rPr>
        <w:t xml:space="preserve"> tour operator</w:t>
      </w:r>
      <w:r w:rsidR="00610C86" w:rsidRPr="7AFECFE5">
        <w:rPr>
          <w:rFonts w:ascii="Avenir Next LT Pro" w:hAnsi="Avenir Next LT Pro" w:cs="Arial"/>
          <w:sz w:val="22"/>
          <w:szCs w:val="22"/>
        </w:rPr>
        <w:t>.</w:t>
      </w:r>
      <w:r w:rsidR="00902550" w:rsidRPr="7AFECFE5">
        <w:rPr>
          <w:rFonts w:ascii="Avenir Next LT Pro" w:hAnsi="Avenir Next LT Pro" w:cs="Arial"/>
          <w:sz w:val="22"/>
          <w:szCs w:val="22"/>
        </w:rPr>
        <w:t xml:space="preserve"> </w:t>
      </w:r>
    </w:p>
    <w:p w14:paraId="45FB0818" w14:textId="77777777" w:rsidR="008425A6" w:rsidRDefault="008425A6" w:rsidP="008425A6">
      <w:pPr>
        <w:tabs>
          <w:tab w:val="left" w:pos="709"/>
        </w:tabs>
        <w:suppressAutoHyphens w:val="0"/>
        <w:autoSpaceDE w:val="0"/>
        <w:ind w:left="720" w:right="260"/>
        <w:jc w:val="both"/>
        <w:rPr>
          <w:rFonts w:ascii="Avenir Next LT Pro" w:hAnsi="Avenir Next LT Pro" w:cs="Arial"/>
          <w:sz w:val="22"/>
          <w:szCs w:val="22"/>
        </w:rPr>
      </w:pPr>
    </w:p>
    <w:p w14:paraId="073E0971" w14:textId="465175D7" w:rsidR="00577ED0" w:rsidRPr="00522755" w:rsidRDefault="00577ED0" w:rsidP="001E34D4">
      <w:pPr>
        <w:tabs>
          <w:tab w:val="left" w:pos="709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5863BB20">
        <w:rPr>
          <w:rFonts w:ascii="Avenir Next LT Pro" w:hAnsi="Avenir Next LT Pro" w:cs="Arial"/>
          <w:b/>
          <w:bCs/>
          <w:sz w:val="22"/>
          <w:szCs w:val="22"/>
        </w:rPr>
        <w:t xml:space="preserve">A carico della famiglia </w:t>
      </w:r>
      <w:r w:rsidRPr="5863BB20">
        <w:rPr>
          <w:rFonts w:ascii="Avenir Next LT Pro" w:hAnsi="Avenir Next LT Pro" w:cs="Arial"/>
          <w:sz w:val="22"/>
          <w:szCs w:val="22"/>
        </w:rPr>
        <w:t>degli studenti</w:t>
      </w:r>
      <w:r w:rsidR="722D06F4" w:rsidRPr="5863BB20">
        <w:rPr>
          <w:rFonts w:ascii="Avenir Next LT Pro" w:hAnsi="Avenir Next LT Pro" w:cs="Arial"/>
          <w:sz w:val="22"/>
          <w:szCs w:val="22"/>
        </w:rPr>
        <w:t>/esse</w:t>
      </w:r>
      <w:r w:rsidRPr="5863BB20">
        <w:rPr>
          <w:rFonts w:ascii="Avenir Next LT Pro" w:hAnsi="Avenir Next LT Pro" w:cs="Arial"/>
          <w:sz w:val="22"/>
          <w:szCs w:val="22"/>
        </w:rPr>
        <w:t xml:space="preserve"> vincitori del bando è prevista</w:t>
      </w:r>
      <w:r w:rsidRPr="5863BB20">
        <w:rPr>
          <w:rFonts w:ascii="Avenir Next LT Pro" w:hAnsi="Avenir Next LT Pro" w:cs="Arial"/>
          <w:b/>
          <w:bCs/>
          <w:sz w:val="22"/>
          <w:szCs w:val="22"/>
        </w:rPr>
        <w:t xml:space="preserve"> una quota</w:t>
      </w:r>
      <w:r w:rsidR="001C5783" w:rsidRPr="5863BB20">
        <w:rPr>
          <w:rFonts w:ascii="Avenir Next LT Pro" w:hAnsi="Avenir Next LT Pro" w:cs="Arial"/>
          <w:b/>
          <w:bCs/>
          <w:sz w:val="22"/>
          <w:szCs w:val="22"/>
        </w:rPr>
        <w:t xml:space="preserve"> di </w:t>
      </w:r>
      <w:r w:rsidR="008F2D39" w:rsidRPr="5863BB20">
        <w:rPr>
          <w:rFonts w:ascii="Avenir Next LT Pro" w:hAnsi="Avenir Next LT Pro" w:cs="Arial"/>
          <w:b/>
          <w:bCs/>
          <w:sz w:val="22"/>
          <w:szCs w:val="22"/>
        </w:rPr>
        <w:t>com</w:t>
      </w:r>
      <w:r w:rsidR="001C5783" w:rsidRPr="5863BB20">
        <w:rPr>
          <w:rFonts w:ascii="Avenir Next LT Pro" w:hAnsi="Avenir Next LT Pro" w:cs="Arial"/>
          <w:b/>
          <w:bCs/>
          <w:sz w:val="22"/>
          <w:szCs w:val="22"/>
        </w:rPr>
        <w:t>partecipazione</w:t>
      </w:r>
      <w:r w:rsidRPr="5863BB20">
        <w:rPr>
          <w:rFonts w:ascii="Avenir Next LT Pro" w:hAnsi="Avenir Next LT Pro" w:cs="Arial"/>
          <w:b/>
          <w:bCs/>
          <w:sz w:val="22"/>
          <w:szCs w:val="22"/>
        </w:rPr>
        <w:t xml:space="preserve"> </w:t>
      </w:r>
      <w:r w:rsidR="00EF7D20" w:rsidRPr="5863BB20">
        <w:rPr>
          <w:rFonts w:ascii="Avenir Next LT Pro" w:hAnsi="Avenir Next LT Pro" w:cs="Arial"/>
          <w:b/>
          <w:bCs/>
          <w:sz w:val="22"/>
          <w:szCs w:val="22"/>
        </w:rPr>
        <w:t xml:space="preserve">a copertura dei costi di </w:t>
      </w:r>
      <w:r w:rsidR="00A55F8F" w:rsidRPr="5863BB20">
        <w:rPr>
          <w:rFonts w:ascii="Avenir Next LT Pro" w:hAnsi="Avenir Next LT Pro" w:cs="Arial"/>
          <w:b/>
          <w:bCs/>
          <w:sz w:val="22"/>
          <w:szCs w:val="22"/>
        </w:rPr>
        <w:t>viaggio</w:t>
      </w:r>
      <w:r w:rsidR="00486846" w:rsidRPr="5863BB20">
        <w:rPr>
          <w:rFonts w:ascii="Avenir Next LT Pro" w:hAnsi="Avenir Next LT Pro" w:cs="Arial"/>
          <w:b/>
          <w:bCs/>
          <w:sz w:val="22"/>
          <w:szCs w:val="22"/>
        </w:rPr>
        <w:t xml:space="preserve"> </w:t>
      </w:r>
      <w:r w:rsidR="00A55F8F" w:rsidRPr="5863BB20">
        <w:rPr>
          <w:rFonts w:ascii="Avenir Next LT Pro" w:hAnsi="Avenir Next LT Pro" w:cs="Arial"/>
          <w:b/>
          <w:bCs/>
          <w:sz w:val="22"/>
          <w:szCs w:val="22"/>
        </w:rPr>
        <w:t xml:space="preserve">dell’importo </w:t>
      </w:r>
      <w:r w:rsidRPr="5863BB20">
        <w:rPr>
          <w:rFonts w:ascii="Avenir Next LT Pro" w:hAnsi="Avenir Next LT Pro" w:cs="Arial"/>
          <w:b/>
          <w:bCs/>
          <w:sz w:val="22"/>
          <w:szCs w:val="22"/>
        </w:rPr>
        <w:t>massim</w:t>
      </w:r>
      <w:r w:rsidR="00A55F8F" w:rsidRPr="5863BB20">
        <w:rPr>
          <w:rFonts w:ascii="Avenir Next LT Pro" w:hAnsi="Avenir Next LT Pro" w:cs="Arial"/>
          <w:b/>
          <w:bCs/>
          <w:sz w:val="22"/>
          <w:szCs w:val="22"/>
        </w:rPr>
        <w:t>o</w:t>
      </w:r>
      <w:r w:rsidRPr="5863BB20">
        <w:rPr>
          <w:rFonts w:ascii="Avenir Next LT Pro" w:hAnsi="Avenir Next LT Pro" w:cs="Arial"/>
          <w:b/>
          <w:bCs/>
          <w:sz w:val="22"/>
          <w:szCs w:val="22"/>
        </w:rPr>
        <w:t xml:space="preserve"> di 500€</w:t>
      </w:r>
      <w:r w:rsidRPr="5863BB20">
        <w:rPr>
          <w:rFonts w:ascii="Avenir Next LT Pro" w:hAnsi="Avenir Next LT Pro" w:cs="Arial"/>
          <w:sz w:val="22"/>
          <w:szCs w:val="22"/>
        </w:rPr>
        <w:t xml:space="preserve"> che verrà commisurata all’ISEE </w:t>
      </w:r>
      <w:r w:rsidR="00EF7D20" w:rsidRPr="5863BB20">
        <w:rPr>
          <w:rFonts w:ascii="Avenir Next LT Pro" w:hAnsi="Avenir Next LT Pro" w:cs="Arial"/>
          <w:sz w:val="22"/>
          <w:szCs w:val="22"/>
        </w:rPr>
        <w:t xml:space="preserve">ordinario </w:t>
      </w:r>
      <w:r w:rsidR="39ED5E43" w:rsidRPr="5863BB20">
        <w:rPr>
          <w:rFonts w:ascii="Avenir Next LT Pro" w:hAnsi="Avenir Next LT Pro" w:cs="Arial"/>
          <w:sz w:val="22"/>
          <w:szCs w:val="22"/>
        </w:rPr>
        <w:t xml:space="preserve">o corrente (in corso di validità al momento dell’iscrizione) </w:t>
      </w:r>
      <w:r w:rsidRPr="5863BB20">
        <w:rPr>
          <w:rFonts w:ascii="Avenir Next LT Pro" w:hAnsi="Avenir Next LT Pro" w:cs="Arial"/>
          <w:sz w:val="22"/>
          <w:szCs w:val="22"/>
        </w:rPr>
        <w:t>del nucleo familiare come segue:</w:t>
      </w:r>
      <w:r w:rsidR="006E078B" w:rsidRPr="5863BB20">
        <w:rPr>
          <w:rFonts w:ascii="Avenir Next LT Pro" w:hAnsi="Avenir Next LT Pro" w:cs="Arial"/>
          <w:sz w:val="22"/>
          <w:szCs w:val="22"/>
        </w:rPr>
        <w:t xml:space="preserve"> </w:t>
      </w:r>
    </w:p>
    <w:p w14:paraId="049F31CB" w14:textId="77777777" w:rsidR="00EF7D20" w:rsidRDefault="00EF7D20" w:rsidP="4EFFE584">
      <w:pPr>
        <w:pStyle w:val="ListParagraph"/>
        <w:suppressAutoHyphens w:val="0"/>
        <w:spacing w:after="200" w:line="240" w:lineRule="auto"/>
        <w:ind w:left="0"/>
        <w:jc w:val="both"/>
        <w:rPr>
          <w:rFonts w:ascii="Avenir Next LT Pro" w:hAnsi="Avenir Next LT Pro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5226"/>
      </w:tblGrid>
      <w:tr w:rsidR="00EF7D20" w:rsidRPr="00387FD9" w14:paraId="6992809A" w14:textId="77777777" w:rsidTr="00387FD9">
        <w:tc>
          <w:tcPr>
            <w:tcW w:w="5303" w:type="dxa"/>
          </w:tcPr>
          <w:p w14:paraId="28047547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/>
              </w:rPr>
            </w:pPr>
            <w:r w:rsidRPr="00387FD9">
              <w:rPr>
                <w:rFonts w:ascii="Avenir Next LT Pro" w:hAnsi="Avenir Next LT Pro" w:cs="Arial"/>
                <w:b/>
              </w:rPr>
              <w:t>ISEE NUCLEO FAMIGLIARE</w:t>
            </w:r>
          </w:p>
        </w:tc>
        <w:tc>
          <w:tcPr>
            <w:tcW w:w="5303" w:type="dxa"/>
          </w:tcPr>
          <w:p w14:paraId="3147F611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/>
              </w:rPr>
            </w:pPr>
            <w:r w:rsidRPr="00387FD9">
              <w:rPr>
                <w:rFonts w:ascii="Avenir Next LT Pro" w:hAnsi="Avenir Next LT Pro" w:cs="Arial"/>
                <w:b/>
              </w:rPr>
              <w:t>QUOTA A CARICO DELLA FAMIGLIA</w:t>
            </w:r>
          </w:p>
        </w:tc>
      </w:tr>
      <w:tr w:rsidR="00EF7D20" w:rsidRPr="00387FD9" w14:paraId="1F265F03" w14:textId="77777777" w:rsidTr="00387FD9">
        <w:tc>
          <w:tcPr>
            <w:tcW w:w="5303" w:type="dxa"/>
          </w:tcPr>
          <w:p w14:paraId="6B66DAEA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Cs/>
              </w:rPr>
            </w:pPr>
            <w:r w:rsidRPr="00387FD9">
              <w:rPr>
                <w:rFonts w:ascii="Avenir Next LT Pro" w:hAnsi="Avenir Next LT Pro" w:cs="Arial"/>
                <w:bCs/>
              </w:rPr>
              <w:t>&lt; 15.000 €</w:t>
            </w:r>
          </w:p>
        </w:tc>
        <w:tc>
          <w:tcPr>
            <w:tcW w:w="5303" w:type="dxa"/>
          </w:tcPr>
          <w:p w14:paraId="023ACBE1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Cs/>
              </w:rPr>
            </w:pPr>
            <w:r w:rsidRPr="00387FD9">
              <w:rPr>
                <w:rFonts w:ascii="Avenir Next LT Pro" w:hAnsi="Avenir Next LT Pro" w:cs="Arial"/>
                <w:bCs/>
              </w:rPr>
              <w:t>0 €</w:t>
            </w:r>
          </w:p>
        </w:tc>
      </w:tr>
      <w:tr w:rsidR="00EF7D20" w:rsidRPr="00387FD9" w14:paraId="5E940C8B" w14:textId="77777777" w:rsidTr="00387FD9">
        <w:tc>
          <w:tcPr>
            <w:tcW w:w="5303" w:type="dxa"/>
          </w:tcPr>
          <w:p w14:paraId="7957AA73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Cs/>
              </w:rPr>
            </w:pPr>
            <w:r w:rsidRPr="00387FD9">
              <w:rPr>
                <w:rFonts w:ascii="Avenir Next LT Pro" w:hAnsi="Avenir Next LT Pro" w:cs="Arial"/>
                <w:bCs/>
              </w:rPr>
              <w:t>15.000 € - 30.000 €</w:t>
            </w:r>
          </w:p>
        </w:tc>
        <w:tc>
          <w:tcPr>
            <w:tcW w:w="5303" w:type="dxa"/>
          </w:tcPr>
          <w:p w14:paraId="1169D7FB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Cs/>
              </w:rPr>
            </w:pPr>
            <w:r w:rsidRPr="00387FD9">
              <w:rPr>
                <w:rFonts w:ascii="Avenir Next LT Pro" w:hAnsi="Avenir Next LT Pro" w:cs="Arial"/>
                <w:bCs/>
              </w:rPr>
              <w:t>200 €</w:t>
            </w:r>
          </w:p>
        </w:tc>
      </w:tr>
      <w:tr w:rsidR="00EF7D20" w:rsidRPr="00387FD9" w14:paraId="0F9E6D07" w14:textId="77777777" w:rsidTr="00387FD9">
        <w:tc>
          <w:tcPr>
            <w:tcW w:w="5303" w:type="dxa"/>
          </w:tcPr>
          <w:p w14:paraId="0A52358D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Cs/>
              </w:rPr>
            </w:pPr>
            <w:r w:rsidRPr="00387FD9">
              <w:rPr>
                <w:rFonts w:ascii="Avenir Next LT Pro" w:hAnsi="Avenir Next LT Pro" w:cs="Arial"/>
                <w:bCs/>
              </w:rPr>
              <w:t>30.001 € - 50.000 €</w:t>
            </w:r>
          </w:p>
        </w:tc>
        <w:tc>
          <w:tcPr>
            <w:tcW w:w="5303" w:type="dxa"/>
          </w:tcPr>
          <w:p w14:paraId="2854A639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Cs/>
              </w:rPr>
            </w:pPr>
            <w:r w:rsidRPr="00387FD9">
              <w:rPr>
                <w:rFonts w:ascii="Avenir Next LT Pro" w:hAnsi="Avenir Next LT Pro" w:cs="Arial"/>
                <w:bCs/>
              </w:rPr>
              <w:t>300 €</w:t>
            </w:r>
          </w:p>
        </w:tc>
      </w:tr>
      <w:tr w:rsidR="00EF7D20" w:rsidRPr="00387FD9" w14:paraId="64840B41" w14:textId="77777777" w:rsidTr="00387FD9">
        <w:tc>
          <w:tcPr>
            <w:tcW w:w="5303" w:type="dxa"/>
          </w:tcPr>
          <w:p w14:paraId="2E87C596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Cs/>
              </w:rPr>
            </w:pPr>
            <w:r w:rsidRPr="00387FD9">
              <w:rPr>
                <w:rFonts w:ascii="Avenir Next LT Pro" w:hAnsi="Avenir Next LT Pro" w:cs="Arial"/>
                <w:bCs/>
              </w:rPr>
              <w:t>&gt; 50.000 €</w:t>
            </w:r>
          </w:p>
        </w:tc>
        <w:tc>
          <w:tcPr>
            <w:tcW w:w="5303" w:type="dxa"/>
          </w:tcPr>
          <w:p w14:paraId="75D1978F" w14:textId="77777777" w:rsidR="00EF7D20" w:rsidRPr="00387FD9" w:rsidRDefault="00EF7D20" w:rsidP="00387FD9">
            <w:pPr>
              <w:pStyle w:val="ListParagraph"/>
              <w:suppressAutoHyphens w:val="0"/>
              <w:spacing w:after="200" w:line="240" w:lineRule="auto"/>
              <w:ind w:left="0"/>
              <w:jc w:val="both"/>
              <w:rPr>
                <w:rFonts w:ascii="Avenir Next LT Pro" w:hAnsi="Avenir Next LT Pro" w:cs="Arial"/>
                <w:bCs/>
              </w:rPr>
            </w:pPr>
            <w:r w:rsidRPr="00387FD9">
              <w:rPr>
                <w:rFonts w:ascii="Avenir Next LT Pro" w:hAnsi="Avenir Next LT Pro" w:cs="Arial"/>
                <w:bCs/>
              </w:rPr>
              <w:t>500 €</w:t>
            </w:r>
          </w:p>
        </w:tc>
      </w:tr>
    </w:tbl>
    <w:p w14:paraId="53128261" w14:textId="77777777" w:rsidR="006E078B" w:rsidRDefault="006E078B" w:rsidP="00577ED0">
      <w:pPr>
        <w:pStyle w:val="ListParagraph"/>
        <w:suppressAutoHyphens w:val="0"/>
        <w:spacing w:after="200" w:line="240" w:lineRule="auto"/>
        <w:ind w:left="0"/>
        <w:jc w:val="both"/>
        <w:rPr>
          <w:rFonts w:ascii="Avenir Next LT Pro" w:hAnsi="Avenir Next LT Pro" w:cs="Arial"/>
          <w:bCs/>
        </w:rPr>
      </w:pPr>
    </w:p>
    <w:p w14:paraId="416098FA" w14:textId="111E4CEB" w:rsidR="008425A6" w:rsidRPr="000A7B11" w:rsidRDefault="00C30CB3" w:rsidP="5863BB20">
      <w:pPr>
        <w:pStyle w:val="ListParagraph"/>
        <w:suppressAutoHyphens w:val="0"/>
        <w:spacing w:after="200" w:line="240" w:lineRule="auto"/>
        <w:ind w:left="0"/>
        <w:jc w:val="both"/>
        <w:rPr>
          <w:rFonts w:ascii="Avenir Next LT Pro" w:hAnsi="Avenir Next LT Pro" w:cs="Arial"/>
        </w:rPr>
      </w:pPr>
      <w:r w:rsidRPr="5863BB20">
        <w:rPr>
          <w:rFonts w:ascii="Avenir Next LT Pro" w:hAnsi="Avenir Next LT Pro" w:cs="Arial"/>
        </w:rPr>
        <w:t>La mancata presentazione dell’ISEE comporterà il pagamento della quota massima di 500€</w:t>
      </w:r>
      <w:r w:rsidR="000A7B11" w:rsidRPr="5863BB20">
        <w:rPr>
          <w:rFonts w:ascii="Avenir Next LT Pro" w:hAnsi="Avenir Next LT Pro" w:cs="Arial"/>
        </w:rPr>
        <w:t>.</w:t>
      </w:r>
      <w:r w:rsidR="48FD4557" w:rsidRPr="5863BB20">
        <w:rPr>
          <w:rFonts w:ascii="Avenir Next LT Pro" w:hAnsi="Avenir Next LT Pro" w:cs="Arial"/>
        </w:rPr>
        <w:t xml:space="preserve"> L’ISEE verrà richiesto al momento della comunicazione dei vincitori/</w:t>
      </w:r>
      <w:proofErr w:type="spellStart"/>
      <w:r w:rsidR="48FD4557" w:rsidRPr="5863BB20">
        <w:rPr>
          <w:rFonts w:ascii="Avenir Next LT Pro" w:hAnsi="Avenir Next LT Pro" w:cs="Arial"/>
        </w:rPr>
        <w:t>trici</w:t>
      </w:r>
      <w:proofErr w:type="spellEnd"/>
      <w:r w:rsidR="48FD4557" w:rsidRPr="5863BB20">
        <w:rPr>
          <w:rFonts w:ascii="Avenir Next LT Pro" w:hAnsi="Avenir Next LT Pro" w:cs="Arial"/>
        </w:rPr>
        <w:t xml:space="preserve"> del concorso creativo di cui sotto.</w:t>
      </w:r>
    </w:p>
    <w:p w14:paraId="62486C05" w14:textId="77777777" w:rsidR="00757FCD" w:rsidRDefault="00757FCD" w:rsidP="4EFFE584">
      <w:pPr>
        <w:pStyle w:val="ListParagraph"/>
        <w:suppressAutoHyphens w:val="0"/>
        <w:spacing w:after="200" w:line="240" w:lineRule="auto"/>
        <w:ind w:left="0"/>
        <w:jc w:val="both"/>
        <w:rPr>
          <w:rFonts w:ascii="Avenir Next LT Pro" w:hAnsi="Avenir Next LT Pro" w:cs="Arial"/>
          <w:sz w:val="12"/>
          <w:szCs w:val="12"/>
        </w:rPr>
      </w:pPr>
    </w:p>
    <w:p w14:paraId="2EACB9EC" w14:textId="77777777" w:rsidR="001D6D80" w:rsidRPr="0029734A" w:rsidRDefault="00093594" w:rsidP="004D5A16">
      <w:pPr>
        <w:ind w:right="260"/>
        <w:jc w:val="both"/>
        <w:rPr>
          <w:rFonts w:ascii="Avenir Next LT Pro" w:hAnsi="Avenir Next LT Pro" w:cs="Arial"/>
          <w:b/>
          <w:bCs/>
          <w:sz w:val="22"/>
          <w:szCs w:val="22"/>
        </w:rPr>
      </w:pPr>
      <w:r w:rsidRPr="0029734A">
        <w:rPr>
          <w:rFonts w:ascii="Avenir Next LT Pro" w:hAnsi="Avenir Next LT Pro" w:cs="Arial"/>
          <w:b/>
          <w:bCs/>
          <w:sz w:val="22"/>
          <w:szCs w:val="22"/>
        </w:rPr>
        <w:t>STRUTTURA E DESCRIZIONE DEL</w:t>
      </w:r>
      <w:r w:rsidR="00D429EB" w:rsidRPr="0029734A">
        <w:rPr>
          <w:rFonts w:ascii="Avenir Next LT Pro" w:hAnsi="Avenir Next LT Pro" w:cs="Arial"/>
          <w:b/>
          <w:bCs/>
          <w:sz w:val="22"/>
          <w:szCs w:val="22"/>
        </w:rPr>
        <w:t xml:space="preserve"> CONCORSO DI IDEE</w:t>
      </w:r>
    </w:p>
    <w:p w14:paraId="420A9F09" w14:textId="391D1488" w:rsidR="00883AB0" w:rsidRDefault="00405269" w:rsidP="004D5A16">
      <w:pPr>
        <w:tabs>
          <w:tab w:val="left" w:pos="4693"/>
        </w:tabs>
        <w:suppressAutoHyphens w:val="0"/>
        <w:autoSpaceDE w:val="0"/>
        <w:ind w:right="260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L’erogazione dei contributi è </w:t>
      </w:r>
      <w:r w:rsidR="00757FCD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vincolata</w:t>
      </w:r>
      <w:r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alla partecipazione ad un </w:t>
      </w:r>
      <w:r w:rsidRPr="2D03A790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concorso di idee</w:t>
      </w:r>
      <w:r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rivolto a</w:t>
      </w:r>
      <w:r w:rsidR="5F40367F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i beneficiari</w:t>
      </w:r>
      <w:r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e avente ad oggetto </w:t>
      </w:r>
      <w:r w:rsidR="00644FA2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il seguente tema:</w:t>
      </w:r>
      <w:r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</w:p>
    <w:p w14:paraId="21812C91" w14:textId="28776332" w:rsidR="2D03A790" w:rsidRDefault="2D03A790" w:rsidP="1177098C">
      <w:pPr>
        <w:tabs>
          <w:tab w:val="left" w:pos="4693"/>
        </w:tabs>
        <w:ind w:right="260"/>
        <w:jc w:val="both"/>
        <w:rPr>
          <w:rFonts w:ascii="Avenir Next LT Pro" w:eastAsia="Times New Roman" w:hAnsi="Avenir Next LT Pro" w:cs="Arial"/>
          <w:sz w:val="22"/>
          <w:szCs w:val="22"/>
          <w:highlight w:val="yellow"/>
          <w:lang w:eastAsia="it-IT"/>
        </w:rPr>
      </w:pPr>
    </w:p>
    <w:p w14:paraId="033362E9" w14:textId="57301BA0" w:rsidR="4EFFE584" w:rsidRDefault="4EFFE584" w:rsidP="4EFFE584">
      <w:pPr>
        <w:tabs>
          <w:tab w:val="left" w:pos="4693"/>
        </w:tabs>
        <w:ind w:right="260"/>
        <w:jc w:val="both"/>
        <w:rPr>
          <w:rFonts w:ascii="Avenir Next LT Pro" w:eastAsia="Times New Roman" w:hAnsi="Avenir Next LT Pro" w:cs="Arial"/>
          <w:sz w:val="22"/>
          <w:szCs w:val="22"/>
          <w:highlight w:val="yellow"/>
          <w:lang w:eastAsia="it-IT"/>
        </w:rPr>
      </w:pPr>
    </w:p>
    <w:p w14:paraId="48E83F20" w14:textId="276B1E92" w:rsidR="4EFFE584" w:rsidRDefault="4EFFE584" w:rsidP="4689C49C">
      <w:pPr>
        <w:tabs>
          <w:tab w:val="left" w:pos="4693"/>
        </w:tabs>
        <w:ind w:right="260"/>
        <w:jc w:val="both"/>
        <w:rPr>
          <w:rFonts w:ascii="Avenir Next LT Pro" w:eastAsia="Times New Roman" w:hAnsi="Avenir Next LT Pro" w:cs="Arial"/>
          <w:sz w:val="22"/>
          <w:szCs w:val="22"/>
          <w:highlight w:val="yellow"/>
          <w:lang w:eastAsia="it-IT"/>
        </w:rPr>
      </w:pPr>
    </w:p>
    <w:p w14:paraId="7378CAB6" w14:textId="77777777" w:rsidR="006A7C92" w:rsidRDefault="006A7C92" w:rsidP="4689C49C">
      <w:pPr>
        <w:tabs>
          <w:tab w:val="left" w:pos="4693"/>
        </w:tabs>
        <w:ind w:right="260"/>
        <w:jc w:val="both"/>
        <w:rPr>
          <w:rFonts w:ascii="Avenir Next LT Pro" w:eastAsia="Times New Roman" w:hAnsi="Avenir Next LT Pro" w:cs="Arial"/>
          <w:sz w:val="22"/>
          <w:szCs w:val="22"/>
          <w:highlight w:val="yellow"/>
          <w:lang w:eastAsia="it-IT"/>
        </w:rPr>
      </w:pPr>
    </w:p>
    <w:p w14:paraId="0144F5E3" w14:textId="77777777" w:rsidR="006A7C92" w:rsidRDefault="006A7C92" w:rsidP="4689C49C">
      <w:pPr>
        <w:tabs>
          <w:tab w:val="left" w:pos="4693"/>
        </w:tabs>
        <w:ind w:right="260"/>
        <w:jc w:val="both"/>
        <w:rPr>
          <w:rFonts w:ascii="Avenir Next LT Pro" w:eastAsia="Times New Roman" w:hAnsi="Avenir Next LT Pro" w:cs="Arial"/>
          <w:sz w:val="22"/>
          <w:szCs w:val="22"/>
          <w:highlight w:val="yellow"/>
          <w:lang w:eastAsia="it-IT"/>
        </w:rPr>
      </w:pPr>
    </w:p>
    <w:p w14:paraId="33657784" w14:textId="1BAAC01E" w:rsidR="18193D65" w:rsidRDefault="18193D65" w:rsidP="4689C49C">
      <w:pPr>
        <w:spacing w:line="259" w:lineRule="auto"/>
        <w:ind w:right="260"/>
        <w:jc w:val="both"/>
        <w:rPr>
          <w:rFonts w:ascii="Avenir Next LT Pro" w:eastAsia="Times New Roman" w:hAnsi="Avenir Next LT Pro" w:cs="Arial"/>
          <w:b/>
          <w:bCs/>
          <w:sz w:val="24"/>
          <w:szCs w:val="24"/>
          <w:lang w:eastAsia="it-IT"/>
        </w:rPr>
      </w:pPr>
    </w:p>
    <w:p w14:paraId="6DAD7FD9" w14:textId="043724AB" w:rsidR="0F1A1150" w:rsidRDefault="0F1A1150" w:rsidP="3FBDAA30">
      <w:pPr>
        <w:jc w:val="both"/>
        <w:rPr>
          <w:rFonts w:ascii="Avenir Next LT Pro" w:eastAsia="Times New Roman" w:hAnsi="Avenir Next LT Pro" w:cs="Arial"/>
          <w:b/>
          <w:bCs/>
          <w:i/>
          <w:iCs/>
          <w:sz w:val="22"/>
          <w:szCs w:val="22"/>
          <w:lang w:eastAsia="it-IT"/>
        </w:rPr>
      </w:pPr>
      <w:r w:rsidRPr="3FBDAA30">
        <w:rPr>
          <w:rFonts w:ascii="Avenir Next LT Pro" w:eastAsia="Times New Roman" w:hAnsi="Avenir Next LT Pro" w:cs="Arial"/>
          <w:b/>
          <w:bCs/>
          <w:i/>
          <w:iCs/>
          <w:sz w:val="22"/>
          <w:szCs w:val="22"/>
          <w:lang w:eastAsia="it-IT"/>
        </w:rPr>
        <w:t xml:space="preserve">“La formula per la creazione del VOSTRO futuro". </w:t>
      </w:r>
    </w:p>
    <w:p w14:paraId="3F3F9B06" w14:textId="0C8B9D53" w:rsidR="3FBDAA30" w:rsidRDefault="3FBDAA30" w:rsidP="3FBDAA30">
      <w:pPr>
        <w:jc w:val="both"/>
        <w:rPr>
          <w:rFonts w:ascii="Avenir Next LT Pro" w:eastAsia="Times New Roman" w:hAnsi="Avenir Next LT Pro" w:cs="Arial"/>
          <w:b/>
          <w:bCs/>
          <w:i/>
          <w:iCs/>
          <w:sz w:val="22"/>
          <w:szCs w:val="22"/>
          <w:lang w:eastAsia="it-IT"/>
        </w:rPr>
      </w:pPr>
    </w:p>
    <w:p w14:paraId="19E2AAFD" w14:textId="4802BCFF" w:rsidR="6D04D638" w:rsidRDefault="6D04D638" w:rsidP="3FBDAA30">
      <w:pPr>
        <w:spacing w:line="259" w:lineRule="auto"/>
        <w:jc w:val="both"/>
        <w:rPr>
          <w:rFonts w:ascii="Avenir Next LT Pro" w:eastAsia="Times New Roman" w:hAnsi="Avenir Next LT Pro" w:cs="Arial"/>
          <w:i/>
          <w:iCs/>
          <w:sz w:val="22"/>
          <w:szCs w:val="22"/>
          <w:lang w:eastAsia="it-IT"/>
        </w:rPr>
      </w:pPr>
      <w:r w:rsidRPr="3FBDAA30">
        <w:rPr>
          <w:rFonts w:ascii="Avenir Next LT Pro" w:eastAsia="Times New Roman" w:hAnsi="Avenir Next LT Pro" w:cs="Arial"/>
          <w:i/>
          <w:iCs/>
          <w:sz w:val="22"/>
          <w:szCs w:val="22"/>
          <w:lang w:eastAsia="it-IT"/>
        </w:rPr>
        <w:t>Pensate a Steve Jobs che rivoluziona la tecnologia partendo da un garage. A Frida Kahlo che ha trasformato le sue sofferenze in opere d'arte che ancora oggi ci emozionano o a Luka Modrić che, cresciuto durante la guerra in Croazia quando giocare a calcio era un lusso, è diventato uno dei calciatori più vincenti della storia del Real Madrid. Questi sono esempi molto noti, ma in ogni via, strada o quartiere, esistono persone che si sono create un futuro in cui esprimere positivamente se stesse.</w:t>
      </w:r>
    </w:p>
    <w:p w14:paraId="2013F81F" w14:textId="4D4E7E10" w:rsidR="6D04D638" w:rsidRDefault="6D04D638" w:rsidP="3FBDAA30">
      <w:pPr>
        <w:spacing w:line="259" w:lineRule="auto"/>
        <w:jc w:val="both"/>
        <w:rPr>
          <w:rFonts w:ascii="Avenir Next LT Pro" w:eastAsia="Times New Roman" w:hAnsi="Avenir Next LT Pro" w:cs="Arial"/>
          <w:i/>
          <w:iCs/>
          <w:sz w:val="22"/>
          <w:szCs w:val="22"/>
          <w:lang w:eastAsia="it-IT"/>
        </w:rPr>
      </w:pPr>
      <w:r w:rsidRPr="3FBDAA30">
        <w:rPr>
          <w:rFonts w:ascii="Avenir Next LT Pro" w:eastAsia="Times New Roman" w:hAnsi="Avenir Next LT Pro" w:cs="Arial"/>
          <w:i/>
          <w:iCs/>
          <w:sz w:val="22"/>
          <w:szCs w:val="22"/>
          <w:lang w:eastAsia="it-IT"/>
        </w:rPr>
        <w:t>Spesso si identificano parole come coraggio, curiosità, determinazione e ingegno nella descrizione di percorsi definiti “di successo”. Ma non dimentichiamoci che ogni percorso è unico, nel processo e nell’esito e non esiste una sola definizione di successo.</w:t>
      </w:r>
    </w:p>
    <w:p w14:paraId="33902267" w14:textId="3EEFB63F" w:rsidR="6D04D638" w:rsidRDefault="6D04D638" w:rsidP="3FBDAA30">
      <w:pPr>
        <w:spacing w:line="259" w:lineRule="auto"/>
        <w:jc w:val="both"/>
        <w:rPr>
          <w:rFonts w:ascii="Avenir Next LT Pro" w:eastAsia="Times New Roman" w:hAnsi="Avenir Next LT Pro" w:cs="Arial"/>
          <w:i/>
          <w:iCs/>
          <w:sz w:val="22"/>
          <w:szCs w:val="22"/>
          <w:lang w:eastAsia="it-IT"/>
        </w:rPr>
      </w:pPr>
      <w:r w:rsidRPr="3FBDAA30">
        <w:rPr>
          <w:rFonts w:ascii="Avenir Next LT Pro" w:eastAsia="Times New Roman" w:hAnsi="Avenir Next LT Pro" w:cs="Arial"/>
          <w:i/>
          <w:iCs/>
          <w:sz w:val="22"/>
          <w:szCs w:val="22"/>
          <w:lang w:eastAsia="it-IT"/>
        </w:rPr>
        <w:t>Dovendo scegliere di inventarvi una professione o un mestiere, in quale campo di azione vi cimentereste per creare il vostro futuro? Quali sarebbero le sfide da affrontare? Quali i talenti che potreste utilizzare? Quali i modelli a cui ispirarvi?</w:t>
      </w:r>
    </w:p>
    <w:p w14:paraId="1CFCB20D" w14:textId="6DD95C60" w:rsidR="6D04D638" w:rsidRDefault="6D04D638" w:rsidP="3FBDAA30">
      <w:pPr>
        <w:spacing w:line="259" w:lineRule="auto"/>
        <w:jc w:val="both"/>
        <w:rPr>
          <w:rFonts w:ascii="Avenir Next LT Pro" w:eastAsia="Times New Roman" w:hAnsi="Avenir Next LT Pro" w:cs="Arial"/>
          <w:i/>
          <w:iCs/>
          <w:sz w:val="22"/>
          <w:szCs w:val="22"/>
          <w:lang w:eastAsia="it-IT"/>
        </w:rPr>
      </w:pPr>
      <w:r w:rsidRPr="3FBDAA30">
        <w:rPr>
          <w:rFonts w:ascii="Avenir Next LT Pro" w:eastAsia="Times New Roman" w:hAnsi="Avenir Next LT Pro" w:cs="Arial"/>
          <w:i/>
          <w:iCs/>
          <w:sz w:val="22"/>
          <w:szCs w:val="22"/>
          <w:lang w:eastAsia="it-IT"/>
        </w:rPr>
        <w:t>Partite da voi stessi, dalle vostre idee di futuro e provate a immaginare come farle convergere in un lavoro di gruppo che ci racconti di un progetto collettivo che abbia un impatto su di voi e sulla società.</w:t>
      </w:r>
    </w:p>
    <w:p w14:paraId="328D87D5" w14:textId="5B875403" w:rsidR="4EFFE584" w:rsidRDefault="4EFFE584" w:rsidP="4EFFE584">
      <w:pPr>
        <w:tabs>
          <w:tab w:val="left" w:pos="4693"/>
        </w:tabs>
        <w:ind w:right="260"/>
        <w:jc w:val="both"/>
        <w:rPr>
          <w:rFonts w:ascii="Avenir Next LT Pro" w:eastAsia="Times New Roman" w:hAnsi="Avenir Next LT Pro" w:cs="Arial"/>
          <w:sz w:val="22"/>
          <w:szCs w:val="22"/>
          <w:highlight w:val="yellow"/>
          <w:lang w:eastAsia="it-IT"/>
        </w:rPr>
      </w:pPr>
    </w:p>
    <w:p w14:paraId="68D74312" w14:textId="1897FDF1" w:rsidR="00301B59" w:rsidRDefault="008B5795" w:rsidP="2D03A790">
      <w:pPr>
        <w:tabs>
          <w:tab w:val="left" w:pos="4693"/>
        </w:tabs>
        <w:suppressAutoHyphens w:val="0"/>
        <w:autoSpaceDE w:val="0"/>
        <w:ind w:right="260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Per partecipare è necessario presentare</w:t>
      </w:r>
      <w:r w:rsidR="00C57900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:</w:t>
      </w:r>
    </w:p>
    <w:p w14:paraId="42BCFCB2" w14:textId="3A8B5D25" w:rsidR="00C57900" w:rsidRDefault="008425A6" w:rsidP="2D03A790">
      <w:pPr>
        <w:tabs>
          <w:tab w:val="left" w:pos="4693"/>
        </w:tabs>
        <w:suppressAutoHyphens w:val="0"/>
        <w:autoSpaceDE w:val="0"/>
        <w:ind w:left="720" w:right="260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3D60B95A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1</w:t>
      </w:r>
      <w:r w:rsidR="00C57900" w:rsidRPr="3D60B95A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.</w:t>
      </w:r>
      <w:r w:rsidR="00C57900" w:rsidRPr="3D60B95A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E62FE0" w:rsidRPr="3D60B95A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 xml:space="preserve">un </w:t>
      </w:r>
      <w:r w:rsidR="00E07288" w:rsidRPr="3D60B95A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video</w:t>
      </w:r>
      <w:r w:rsidR="00E07288" w:rsidRPr="3D60B95A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di max 3 minuti</w:t>
      </w:r>
      <w:r w:rsidR="00D26092" w:rsidRPr="3D60B95A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in formato .mp4</w:t>
      </w:r>
      <w:r w:rsidR="00D14ABF" w:rsidRPr="3D60B95A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o in alternativa MOV, AVI, FLV</w:t>
      </w:r>
      <w:r w:rsidR="00423560" w:rsidRPr="3D60B95A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8B5795" w:rsidRPr="3D60B95A">
        <w:rPr>
          <w:rFonts w:ascii="Avenir Next LT Pro" w:eastAsia="Times New Roman" w:hAnsi="Avenir Next LT Pro" w:cs="Arial"/>
          <w:sz w:val="22"/>
          <w:szCs w:val="22"/>
          <w:lang w:eastAsia="it-IT"/>
        </w:rPr>
        <w:t>di presentazione della vostra proposta</w:t>
      </w:r>
      <w:r w:rsidR="280B9E40" w:rsidRPr="3D60B95A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(N.B.: fare attenzione alla qualità dell’audio nella registrazione)</w:t>
      </w:r>
      <w:r w:rsidR="684F1A9B" w:rsidRPr="3D60B95A">
        <w:rPr>
          <w:rFonts w:ascii="Avenir Next LT Pro" w:eastAsia="Times New Roman" w:hAnsi="Avenir Next LT Pro" w:cs="Arial"/>
          <w:sz w:val="22"/>
          <w:szCs w:val="22"/>
          <w:lang w:eastAsia="it-IT"/>
        </w:rPr>
        <w:t>.</w:t>
      </w:r>
    </w:p>
    <w:p w14:paraId="34DBFA7A" w14:textId="4DD89CBA" w:rsidR="00E07288" w:rsidRDefault="008425A6" w:rsidP="2D03A790">
      <w:pPr>
        <w:tabs>
          <w:tab w:val="left" w:pos="4693"/>
        </w:tabs>
        <w:suppressAutoHyphens w:val="0"/>
        <w:autoSpaceDE w:val="0"/>
        <w:ind w:left="720" w:right="260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2D03A790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2</w:t>
      </w:r>
      <w:r w:rsidR="00C57900" w:rsidRPr="2D03A790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.</w:t>
      </w:r>
      <w:r w:rsidR="00C57900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E62FE0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un</w:t>
      </w:r>
      <w:r w:rsidR="008B5795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8B5795" w:rsidRPr="2D03A790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testo descrittivo</w:t>
      </w:r>
      <w:r w:rsidR="00C57900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307F89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della proposta </w:t>
      </w:r>
      <w:r w:rsidR="00C57900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di almeno</w:t>
      </w:r>
      <w:r w:rsidR="00307F89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10.000</w:t>
      </w:r>
      <w:r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,</w:t>
      </w:r>
      <w:r w:rsidR="00307F89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caratteri </w:t>
      </w:r>
      <w:r w:rsidR="008B5795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spazi inclusi</w:t>
      </w:r>
      <w:r w:rsidR="220634E1" w:rsidRPr="2D03A790">
        <w:rPr>
          <w:rFonts w:ascii="Avenir Next LT Pro" w:eastAsia="Times New Roman" w:hAnsi="Avenir Next LT Pro" w:cs="Arial"/>
          <w:sz w:val="22"/>
          <w:szCs w:val="22"/>
          <w:lang w:eastAsia="it-IT"/>
        </w:rPr>
        <w:t>, che riesca a descrivere quello che hai espresso prima con la creatività.</w:t>
      </w:r>
    </w:p>
    <w:p w14:paraId="267A1F9A" w14:textId="62F14DA0" w:rsidR="008425A6" w:rsidRDefault="008425A6" w:rsidP="2D03A790">
      <w:pPr>
        <w:ind w:left="720" w:right="260"/>
        <w:jc w:val="both"/>
        <w:rPr>
          <w:rFonts w:ascii="Avenir Next LT Pro" w:eastAsia="Times New Roman" w:hAnsi="Avenir Next LT Pro" w:cs="Arial"/>
          <w:sz w:val="22"/>
          <w:szCs w:val="22"/>
          <w:lang w:eastAsia="it-IT"/>
        </w:rPr>
      </w:pPr>
      <w:r w:rsidRPr="1B97C731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3</w:t>
      </w:r>
      <w:r w:rsidR="00301B59" w:rsidRPr="1B97C731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.</w:t>
      </w:r>
      <w:r w:rsidR="00301B59"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E62FE0"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un </w:t>
      </w:r>
      <w:r w:rsidR="00301B59" w:rsidRPr="1B97C731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>breve testo</w:t>
      </w:r>
      <w:r w:rsidR="21316EE9" w:rsidRPr="1B97C731"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  <w:t xml:space="preserve"> motivazionale</w:t>
      </w:r>
      <w:r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, </w:t>
      </w:r>
      <w:r w:rsidR="00307F89"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di almeno </w:t>
      </w:r>
      <w:r w:rsidR="00301B59"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>2</w:t>
      </w:r>
      <w:r w:rsidR="00307F89"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>.5</w:t>
      </w:r>
      <w:r w:rsidR="00301B59"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>00 caratteri</w:t>
      </w:r>
      <w:r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spazi inclusi</w:t>
      </w:r>
      <w:r w:rsidR="00307F89"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, </w:t>
      </w:r>
      <w:r w:rsidR="6181C597"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>i</w:t>
      </w:r>
      <w:r w:rsidR="008B5795" w:rsidRPr="1B97C731">
        <w:rPr>
          <w:rFonts w:ascii="Avenir Next LT Pro" w:eastAsia="Times New Roman" w:hAnsi="Avenir Next LT Pro" w:cs="Arial"/>
          <w:sz w:val="22"/>
          <w:szCs w:val="22"/>
          <w:lang w:eastAsia="it-IT"/>
        </w:rPr>
        <w:t>n cui spiegate perché vorreste partecipare all’esperienza di studio all’estero.</w:t>
      </w:r>
    </w:p>
    <w:p w14:paraId="4DDBEF00" w14:textId="77777777" w:rsidR="00301B59" w:rsidRDefault="00301B59" w:rsidP="4EFFE584">
      <w:pPr>
        <w:tabs>
          <w:tab w:val="left" w:pos="4693"/>
        </w:tabs>
        <w:suppressAutoHyphens w:val="0"/>
        <w:autoSpaceDE w:val="0"/>
        <w:ind w:right="260"/>
        <w:jc w:val="both"/>
        <w:rPr>
          <w:rFonts w:ascii="Avenir Next LT Pro" w:eastAsia="Times New Roman" w:hAnsi="Avenir Next LT Pro" w:cs="Arial"/>
          <w:strike/>
          <w:sz w:val="14"/>
          <w:szCs w:val="14"/>
          <w:lang w:eastAsia="it-IT"/>
        </w:rPr>
      </w:pPr>
    </w:p>
    <w:p w14:paraId="28C1E9E3" w14:textId="2B9F71D0" w:rsidR="00E07288" w:rsidRDefault="73679DC0" w:rsidP="2D03A790">
      <w:pPr>
        <w:shd w:val="clear" w:color="auto" w:fill="FFFFFF" w:themeFill="background1"/>
        <w:suppressAutoHyphens w:val="0"/>
        <w:autoSpaceDE w:val="0"/>
        <w:ind w:right="260"/>
        <w:jc w:val="both"/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</w:pPr>
      <w:r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Ino</w:t>
      </w:r>
      <w:r w:rsidR="00F57EBF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ltre,</w:t>
      </w:r>
      <w:r w:rsidR="00EF77D2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potranno essere</w:t>
      </w:r>
      <w:r w:rsidR="00D00092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forniti</w:t>
      </w:r>
      <w:r w:rsidR="00EF77D2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D00092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ulteriori</w:t>
      </w:r>
      <w:r w:rsidR="00E07288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8B5795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elementi narrativi (</w:t>
      </w:r>
      <w:r w:rsidR="00522755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podcast, </w:t>
      </w:r>
      <w:r w:rsidR="008B5795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illustrazioni, modellini</w:t>
      </w:r>
      <w:r w:rsidR="00185D49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, oggetti…)</w:t>
      </w:r>
      <w:r w:rsidR="00A32C84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</w:t>
      </w:r>
      <w:r w:rsidR="008B5795" w:rsidRPr="4EFFE584">
        <w:rPr>
          <w:rFonts w:ascii="Avenir Next LT Pro" w:eastAsia="Times New Roman" w:hAnsi="Avenir Next LT Pro" w:cs="Arial"/>
          <w:sz w:val="22"/>
          <w:szCs w:val="22"/>
          <w:lang w:eastAsia="it-IT"/>
        </w:rPr>
        <w:t>che possano integrare la spiegazione della vostra idea.</w:t>
      </w:r>
    </w:p>
    <w:p w14:paraId="2AB64A23" w14:textId="314E12C5" w:rsidR="4EFFE584" w:rsidRDefault="4EFFE584" w:rsidP="4EFFE584">
      <w:pPr>
        <w:ind w:right="260"/>
        <w:jc w:val="both"/>
        <w:rPr>
          <w:rFonts w:ascii="Avenir Next LT Pro" w:hAnsi="Avenir Next LT Pro" w:cs="Arial"/>
          <w:sz w:val="14"/>
          <w:szCs w:val="14"/>
        </w:rPr>
      </w:pPr>
    </w:p>
    <w:p w14:paraId="1DE68C54" w14:textId="6AE8F57A" w:rsidR="00F57EBF" w:rsidRDefault="00185D49" w:rsidP="4EFFE584">
      <w:pPr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4EFFE584">
        <w:rPr>
          <w:rFonts w:ascii="Avenir Next LT Pro" w:hAnsi="Avenir Next LT Pro" w:cs="Arial"/>
          <w:sz w:val="22"/>
          <w:szCs w:val="22"/>
        </w:rPr>
        <w:t>Tutti i materiali</w:t>
      </w:r>
      <w:r w:rsidR="00F57EBF" w:rsidRPr="4EFFE584">
        <w:rPr>
          <w:rFonts w:ascii="Avenir Next LT Pro" w:hAnsi="Avenir Next LT Pro" w:cs="Arial"/>
          <w:sz w:val="22"/>
          <w:szCs w:val="22"/>
        </w:rPr>
        <w:t xml:space="preserve"> andranno caricati a</w:t>
      </w:r>
      <w:r w:rsidR="1DBA55F1" w:rsidRPr="4EFFE584">
        <w:rPr>
          <w:rFonts w:ascii="Avenir Next LT Pro" w:hAnsi="Avenir Next LT Pro" w:cs="Arial"/>
          <w:sz w:val="22"/>
          <w:szCs w:val="22"/>
        </w:rPr>
        <w:t xml:space="preserve"> questo</w:t>
      </w:r>
      <w:r w:rsidR="00F57EBF" w:rsidRPr="4EFFE584">
        <w:rPr>
          <w:rFonts w:ascii="Avenir Next LT Pro" w:hAnsi="Avenir Next LT Pro" w:cs="Arial"/>
          <w:sz w:val="22"/>
          <w:szCs w:val="22"/>
        </w:rPr>
        <w:t xml:space="preserve"> </w:t>
      </w:r>
      <w:hyperlink r:id="rId12">
        <w:r w:rsidR="00F57EBF" w:rsidRPr="4EFFE584">
          <w:rPr>
            <w:rStyle w:val="Hyperlink"/>
            <w:rFonts w:ascii="Avenir Next LT Pro" w:hAnsi="Avenir Next LT Pro" w:cs="Arial"/>
            <w:color w:val="FF0000"/>
            <w:sz w:val="22"/>
            <w:szCs w:val="22"/>
          </w:rPr>
          <w:t>link</w:t>
        </w:r>
      </w:hyperlink>
      <w:r w:rsidR="2AD07083" w:rsidRPr="4EFFE584">
        <w:rPr>
          <w:color w:val="FF0000"/>
        </w:rPr>
        <w:t xml:space="preserve"> </w:t>
      </w:r>
      <w:r w:rsidR="00F57EBF" w:rsidRPr="4EFFE584">
        <w:rPr>
          <w:rFonts w:ascii="Avenir Next LT Pro" w:hAnsi="Avenir Next LT Pro" w:cs="Arial"/>
          <w:sz w:val="22"/>
          <w:szCs w:val="22"/>
        </w:rPr>
        <w:t xml:space="preserve">entro e non oltre il </w:t>
      </w:r>
      <w:r w:rsidR="00F57EBF" w:rsidRPr="4EFFE584">
        <w:rPr>
          <w:rFonts w:ascii="Avenir Next LT Pro" w:hAnsi="Avenir Next LT Pro" w:cs="Arial"/>
          <w:b/>
          <w:bCs/>
          <w:sz w:val="22"/>
          <w:szCs w:val="22"/>
        </w:rPr>
        <w:t>31 marzo 202</w:t>
      </w:r>
      <w:r w:rsidR="00303416" w:rsidRPr="4EFFE584">
        <w:rPr>
          <w:rFonts w:ascii="Avenir Next LT Pro" w:hAnsi="Avenir Next LT Pro" w:cs="Arial"/>
          <w:b/>
          <w:bCs/>
          <w:sz w:val="22"/>
          <w:szCs w:val="22"/>
        </w:rPr>
        <w:t>6</w:t>
      </w:r>
      <w:r w:rsidR="00F57EBF" w:rsidRPr="4EFFE584">
        <w:rPr>
          <w:rFonts w:ascii="Avenir Next LT Pro" w:hAnsi="Avenir Next LT Pro" w:cs="Arial"/>
          <w:sz w:val="22"/>
          <w:szCs w:val="22"/>
        </w:rPr>
        <w:t xml:space="preserve">. </w:t>
      </w:r>
    </w:p>
    <w:p w14:paraId="1E568B2C" w14:textId="702C5395" w:rsidR="07049079" w:rsidRDefault="07049079" w:rsidP="2D03A790">
      <w:pPr>
        <w:jc w:val="both"/>
        <w:rPr>
          <w:rFonts w:ascii="Avenir Next LT Pro" w:hAnsi="Avenir Next LT Pro" w:cs="Arial"/>
          <w:sz w:val="22"/>
          <w:szCs w:val="22"/>
        </w:rPr>
      </w:pPr>
      <w:r w:rsidRPr="2D03A790">
        <w:rPr>
          <w:rFonts w:ascii="Avenir Next LT Pro" w:hAnsi="Avenir Next LT Pro" w:cs="Arial"/>
          <w:sz w:val="22"/>
          <w:szCs w:val="22"/>
        </w:rPr>
        <w:t xml:space="preserve">Il FORM di </w:t>
      </w:r>
      <w:proofErr w:type="spellStart"/>
      <w:r w:rsidRPr="2D03A790">
        <w:rPr>
          <w:rFonts w:ascii="Avenir Next LT Pro" w:hAnsi="Avenir Next LT Pro" w:cs="Arial"/>
          <w:sz w:val="22"/>
          <w:szCs w:val="22"/>
        </w:rPr>
        <w:t>google</w:t>
      </w:r>
      <w:proofErr w:type="spellEnd"/>
      <w:r w:rsidRPr="2D03A790">
        <w:rPr>
          <w:rFonts w:ascii="Avenir Next LT Pro" w:hAnsi="Avenir Next LT Pro" w:cs="Arial"/>
          <w:sz w:val="22"/>
          <w:szCs w:val="22"/>
        </w:rPr>
        <w:t xml:space="preserve"> di cui al link precedente necessita di compilazione attraverso un qualsiasi account </w:t>
      </w:r>
      <w:proofErr w:type="spellStart"/>
      <w:r w:rsidRPr="2D03A790">
        <w:rPr>
          <w:rFonts w:ascii="Avenir Next LT Pro" w:hAnsi="Avenir Next LT Pro" w:cs="Arial"/>
          <w:sz w:val="22"/>
          <w:szCs w:val="22"/>
        </w:rPr>
        <w:t>google</w:t>
      </w:r>
      <w:proofErr w:type="spellEnd"/>
      <w:r w:rsidRPr="2D03A790">
        <w:rPr>
          <w:rFonts w:ascii="Avenir Next LT Pro" w:hAnsi="Avenir Next LT Pro" w:cs="Arial"/>
          <w:sz w:val="22"/>
          <w:szCs w:val="22"/>
        </w:rPr>
        <w:t xml:space="preserve"> esistente.</w:t>
      </w:r>
    </w:p>
    <w:p w14:paraId="00235D8F" w14:textId="2A93E290" w:rsidR="5863BB20" w:rsidRDefault="5863BB20" w:rsidP="4EFFE584">
      <w:pPr>
        <w:jc w:val="both"/>
        <w:rPr>
          <w:rFonts w:ascii="Avenir Next LT Pro" w:hAnsi="Avenir Next LT Pro" w:cs="Arial"/>
        </w:rPr>
      </w:pPr>
    </w:p>
    <w:p w14:paraId="70CEE0B9" w14:textId="67371D6A" w:rsidR="20B507E4" w:rsidRDefault="20B507E4" w:rsidP="55531CB7">
      <w:pPr>
        <w:jc w:val="both"/>
        <w:rPr>
          <w:rFonts w:ascii="Avenir Next LT Pro" w:eastAsia="Avenir Next LT Pro" w:hAnsi="Avenir Next LT Pro" w:cs="Avenir Next LT Pro"/>
          <w:sz w:val="22"/>
          <w:szCs w:val="22"/>
        </w:rPr>
      </w:pPr>
      <w:r w:rsidRPr="55531CB7">
        <w:rPr>
          <w:rFonts w:ascii="Avenir Next LT Pro" w:eastAsia="Avenir Next LT Pro" w:hAnsi="Avenir Next LT Pro" w:cs="Avenir Next LT Pro"/>
          <w:sz w:val="22"/>
          <w:szCs w:val="22"/>
        </w:rPr>
        <w:t>All’interno del form sarà necessario:</w:t>
      </w:r>
    </w:p>
    <w:p w14:paraId="17FF5622" w14:textId="1FD3BF7C" w:rsidR="20B507E4" w:rsidRDefault="20B507E4" w:rsidP="55531CB7">
      <w:pPr>
        <w:pStyle w:val="ListParagraph"/>
        <w:numPr>
          <w:ilvl w:val="0"/>
          <w:numId w:val="2"/>
        </w:numPr>
        <w:jc w:val="both"/>
        <w:rPr>
          <w:rFonts w:ascii="Avenir Next LT Pro" w:eastAsia="Avenir Next LT Pro" w:hAnsi="Avenir Next LT Pro" w:cs="Avenir Next LT Pro"/>
        </w:rPr>
      </w:pPr>
      <w:r w:rsidRPr="55531CB7">
        <w:rPr>
          <w:rFonts w:ascii="Avenir Next LT Pro" w:eastAsia="Avenir Next LT Pro" w:hAnsi="Avenir Next LT Pro" w:cs="Avenir Next LT Pro"/>
          <w:b/>
          <w:bCs/>
        </w:rPr>
        <w:t>Compilare</w:t>
      </w:r>
      <w:r w:rsidRPr="55531CB7">
        <w:rPr>
          <w:rFonts w:ascii="Avenir Next LT Pro" w:eastAsia="Avenir Next LT Pro" w:hAnsi="Avenir Next LT Pro" w:cs="Avenir Next LT Pro"/>
        </w:rPr>
        <w:t xml:space="preserve"> i campi indicati con i dati richiesti;</w:t>
      </w:r>
    </w:p>
    <w:p w14:paraId="6D91A8A3" w14:textId="71F980B3" w:rsidR="7C100ADA" w:rsidRDefault="7C100ADA" w:rsidP="55531CB7">
      <w:pPr>
        <w:pStyle w:val="ListParagraph"/>
        <w:numPr>
          <w:ilvl w:val="0"/>
          <w:numId w:val="2"/>
        </w:numPr>
        <w:jc w:val="both"/>
        <w:rPr>
          <w:rFonts w:ascii="Avenir Next LT Pro" w:eastAsia="Avenir Next LT Pro" w:hAnsi="Avenir Next LT Pro" w:cs="Avenir Next LT Pro"/>
        </w:rPr>
      </w:pPr>
      <w:r w:rsidRPr="740FB8C3">
        <w:rPr>
          <w:rFonts w:ascii="Avenir Next LT Pro" w:eastAsia="Avenir Next LT Pro" w:hAnsi="Avenir Next LT Pro" w:cs="Avenir Next LT Pro"/>
        </w:rPr>
        <w:t>Allegare l’</w:t>
      </w:r>
      <w:r w:rsidRPr="740FB8C3">
        <w:rPr>
          <w:rFonts w:ascii="Avenir Next LT Pro" w:eastAsia="Avenir Next LT Pro" w:hAnsi="Avenir Next LT Pro" w:cs="Avenir Next LT Pro"/>
          <w:b/>
          <w:bCs/>
        </w:rPr>
        <w:t>Allegato A</w:t>
      </w:r>
      <w:r w:rsidRPr="740FB8C3">
        <w:rPr>
          <w:rFonts w:ascii="Avenir Next LT Pro" w:eastAsia="Avenir Next LT Pro" w:hAnsi="Avenir Next LT Pro" w:cs="Avenir Next LT Pro"/>
        </w:rPr>
        <w:t>, uno per progetto, sottoscritto da</w:t>
      </w:r>
      <w:r w:rsidR="012FA5AB" w:rsidRPr="740FB8C3">
        <w:rPr>
          <w:rFonts w:ascii="Avenir Next LT Pro" w:eastAsia="Avenir Next LT Pro" w:hAnsi="Avenir Next LT Pro" w:cs="Avenir Next LT Pro"/>
        </w:rPr>
        <w:t>l</w:t>
      </w:r>
      <w:r w:rsidRPr="740FB8C3">
        <w:rPr>
          <w:rFonts w:ascii="Avenir Next LT Pro" w:eastAsia="Avenir Next LT Pro" w:hAnsi="Avenir Next LT Pro" w:cs="Avenir Next LT Pro"/>
        </w:rPr>
        <w:t>/dalla Docente di Riferimento e dal/dalla Dirigente Scolastico/a.</w:t>
      </w:r>
      <w:r w:rsidR="180C3A06" w:rsidRPr="740FB8C3">
        <w:rPr>
          <w:rFonts w:ascii="Avenir Next LT Pro" w:eastAsia="Avenir Next LT Pro" w:hAnsi="Avenir Next LT Pro" w:cs="Avenir Next LT Pro"/>
        </w:rPr>
        <w:t xml:space="preserve"> Scaricabile </w:t>
      </w:r>
      <w:hyperlink r:id="rId13">
        <w:r w:rsidR="180C3A06" w:rsidRPr="740FB8C3">
          <w:rPr>
            <w:rStyle w:val="Hyperlink"/>
            <w:rFonts w:ascii="Avenir Next LT Pro" w:eastAsia="Avenir Next LT Pro" w:hAnsi="Avenir Next LT Pro" w:cs="Avenir Next LT Pro"/>
            <w:color w:val="FF0000"/>
          </w:rPr>
          <w:t>QUI</w:t>
        </w:r>
      </w:hyperlink>
      <w:r w:rsidR="180C3A06" w:rsidRPr="740FB8C3">
        <w:rPr>
          <w:rFonts w:ascii="Avenir Next LT Pro" w:eastAsia="Avenir Next LT Pro" w:hAnsi="Avenir Next LT Pro" w:cs="Avenir Next LT Pro"/>
          <w:color w:val="FF0000"/>
        </w:rPr>
        <w:t xml:space="preserve"> </w:t>
      </w:r>
      <w:r w:rsidR="180C3A06" w:rsidRPr="740FB8C3">
        <w:rPr>
          <w:rFonts w:ascii="Avenir Next LT Pro" w:eastAsia="Avenir Next LT Pro" w:hAnsi="Avenir Next LT Pro" w:cs="Avenir Next LT Pro"/>
        </w:rPr>
        <w:t>o nel form stesso</w:t>
      </w:r>
      <w:r w:rsidR="64846067" w:rsidRPr="740FB8C3">
        <w:rPr>
          <w:rFonts w:ascii="Avenir Next LT Pro" w:eastAsia="Avenir Next LT Pro" w:hAnsi="Avenir Next LT Pro" w:cs="Avenir Next LT Pro"/>
        </w:rPr>
        <w:t>;</w:t>
      </w:r>
    </w:p>
    <w:p w14:paraId="5AB26598" w14:textId="10EC05E6" w:rsidR="20B507E4" w:rsidRDefault="20B507E4" w:rsidP="55531CB7">
      <w:pPr>
        <w:pStyle w:val="ListParagraph"/>
        <w:numPr>
          <w:ilvl w:val="0"/>
          <w:numId w:val="2"/>
        </w:numPr>
        <w:jc w:val="both"/>
        <w:rPr>
          <w:rFonts w:ascii="Avenir Next LT Pro" w:eastAsia="Avenir Next LT Pro" w:hAnsi="Avenir Next LT Pro" w:cs="Avenir Next LT Pro"/>
        </w:rPr>
      </w:pPr>
      <w:r w:rsidRPr="740FB8C3">
        <w:rPr>
          <w:rFonts w:ascii="Avenir Next LT Pro" w:eastAsia="Avenir Next LT Pro" w:hAnsi="Avenir Next LT Pro" w:cs="Avenir Next LT Pro"/>
        </w:rPr>
        <w:t xml:space="preserve">Allegare </w:t>
      </w:r>
      <w:r w:rsidR="122CC9D7" w:rsidRPr="740FB8C3">
        <w:rPr>
          <w:rFonts w:ascii="Avenir Next LT Pro" w:eastAsia="Avenir Next LT Pro" w:hAnsi="Avenir Next LT Pro" w:cs="Avenir Next LT Pro"/>
        </w:rPr>
        <w:t>l</w:t>
      </w:r>
      <w:r w:rsidR="0DFD58C3" w:rsidRPr="740FB8C3">
        <w:rPr>
          <w:rFonts w:ascii="Avenir Next LT Pro" w:eastAsia="Avenir Next LT Pro" w:hAnsi="Avenir Next LT Pro" w:cs="Avenir Next LT Pro"/>
        </w:rPr>
        <w:t>’autorizzazione alla partecipazione e</w:t>
      </w:r>
      <w:r w:rsidR="122CC9D7" w:rsidRPr="740FB8C3">
        <w:rPr>
          <w:rFonts w:ascii="Avenir Next LT Pro" w:eastAsia="Avenir Next LT Pro" w:hAnsi="Avenir Next LT Pro" w:cs="Avenir Next LT Pro"/>
        </w:rPr>
        <w:t xml:space="preserve"> liberatori</w:t>
      </w:r>
      <w:r w:rsidR="0C6AA2E8" w:rsidRPr="740FB8C3">
        <w:rPr>
          <w:rFonts w:ascii="Avenir Next LT Pro" w:eastAsia="Avenir Next LT Pro" w:hAnsi="Avenir Next LT Pro" w:cs="Avenir Next LT Pro"/>
        </w:rPr>
        <w:t>a</w:t>
      </w:r>
      <w:r w:rsidR="122CC9D7" w:rsidRPr="740FB8C3">
        <w:rPr>
          <w:rFonts w:ascii="Avenir Next LT Pro" w:eastAsia="Avenir Next LT Pro" w:hAnsi="Avenir Next LT Pro" w:cs="Avenir Next LT Pro"/>
        </w:rPr>
        <w:t xml:space="preserve"> </w:t>
      </w:r>
      <w:r w:rsidR="10EDA9F8" w:rsidRPr="740FB8C3">
        <w:rPr>
          <w:rFonts w:ascii="Avenir Next LT Pro" w:eastAsia="Avenir Next LT Pro" w:hAnsi="Avenir Next LT Pro" w:cs="Avenir Next LT Pro"/>
        </w:rPr>
        <w:t>per</w:t>
      </w:r>
      <w:r w:rsidR="122CC9D7" w:rsidRPr="740FB8C3">
        <w:rPr>
          <w:rFonts w:ascii="Avenir Next LT Pro" w:eastAsia="Avenir Next LT Pro" w:hAnsi="Avenir Next LT Pro" w:cs="Avenir Next LT Pro"/>
        </w:rPr>
        <w:t xml:space="preserve"> foto e video denominat</w:t>
      </w:r>
      <w:r w:rsidR="5F060F00" w:rsidRPr="740FB8C3">
        <w:rPr>
          <w:rFonts w:ascii="Avenir Next LT Pro" w:eastAsia="Avenir Next LT Pro" w:hAnsi="Avenir Next LT Pro" w:cs="Avenir Next LT Pro"/>
        </w:rPr>
        <w:t>a</w:t>
      </w:r>
      <w:r w:rsidR="3E0E8A92" w:rsidRPr="740FB8C3">
        <w:rPr>
          <w:rFonts w:ascii="Avenir Next LT Pro" w:eastAsia="Avenir Next LT Pro" w:hAnsi="Avenir Next LT Pro" w:cs="Avenir Next LT Pro"/>
        </w:rPr>
        <w:t xml:space="preserve"> </w:t>
      </w:r>
      <w:r w:rsidRPr="740FB8C3">
        <w:rPr>
          <w:rFonts w:ascii="Avenir Next LT Pro" w:eastAsia="Avenir Next LT Pro" w:hAnsi="Avenir Next LT Pro" w:cs="Avenir Next LT Pro"/>
          <w:b/>
          <w:bCs/>
        </w:rPr>
        <w:t xml:space="preserve">Allegato </w:t>
      </w:r>
      <w:r w:rsidR="482CF0FE" w:rsidRPr="740FB8C3">
        <w:rPr>
          <w:rFonts w:ascii="Avenir Next LT Pro" w:eastAsia="Avenir Next LT Pro" w:hAnsi="Avenir Next LT Pro" w:cs="Avenir Next LT Pro"/>
          <w:b/>
          <w:bCs/>
        </w:rPr>
        <w:t>B</w:t>
      </w:r>
      <w:r w:rsidRPr="740FB8C3">
        <w:rPr>
          <w:rFonts w:ascii="Avenir Next LT Pro" w:eastAsia="Avenir Next LT Pro" w:hAnsi="Avenir Next LT Pro" w:cs="Avenir Next LT Pro"/>
        </w:rPr>
        <w:t xml:space="preserve">, </w:t>
      </w:r>
      <w:r w:rsidR="1D75A20A" w:rsidRPr="740FB8C3">
        <w:rPr>
          <w:rFonts w:ascii="Avenir Next LT Pro" w:eastAsia="Avenir Next LT Pro" w:hAnsi="Avenir Next LT Pro" w:cs="Avenir Next LT Pro"/>
        </w:rPr>
        <w:t>un</w:t>
      </w:r>
      <w:r w:rsidR="6E9EF62C" w:rsidRPr="740FB8C3">
        <w:rPr>
          <w:rFonts w:ascii="Avenir Next LT Pro" w:eastAsia="Avenir Next LT Pro" w:hAnsi="Avenir Next LT Pro" w:cs="Avenir Next LT Pro"/>
        </w:rPr>
        <w:t>a</w:t>
      </w:r>
      <w:r w:rsidRPr="740FB8C3">
        <w:rPr>
          <w:rFonts w:ascii="Avenir Next LT Pro" w:eastAsia="Avenir Next LT Pro" w:hAnsi="Avenir Next LT Pro" w:cs="Avenir Next LT Pro"/>
        </w:rPr>
        <w:t xml:space="preserve"> per ogni partecipante, sottoscritt</w:t>
      </w:r>
      <w:r w:rsidR="2FD0F735" w:rsidRPr="740FB8C3">
        <w:rPr>
          <w:rFonts w:ascii="Avenir Next LT Pro" w:eastAsia="Avenir Next LT Pro" w:hAnsi="Avenir Next LT Pro" w:cs="Avenir Next LT Pro"/>
        </w:rPr>
        <w:t>e</w:t>
      </w:r>
      <w:r w:rsidRPr="740FB8C3">
        <w:rPr>
          <w:rFonts w:ascii="Avenir Next LT Pro" w:eastAsia="Avenir Next LT Pro" w:hAnsi="Avenir Next LT Pro" w:cs="Avenir Next LT Pro"/>
        </w:rPr>
        <w:t xml:space="preserve"> dai/dal genitori/</w:t>
      </w:r>
      <w:proofErr w:type="gramStart"/>
      <w:r w:rsidRPr="740FB8C3">
        <w:rPr>
          <w:rFonts w:ascii="Avenir Next LT Pro" w:eastAsia="Avenir Next LT Pro" w:hAnsi="Avenir Next LT Pro" w:cs="Avenir Next LT Pro"/>
        </w:rPr>
        <w:t>e</w:t>
      </w:r>
      <w:r w:rsidR="1145317A" w:rsidRPr="740FB8C3">
        <w:rPr>
          <w:rFonts w:ascii="Avenir Next LT Pro" w:eastAsia="Avenir Next LT Pro" w:hAnsi="Avenir Next LT Pro" w:cs="Avenir Next LT Pro"/>
        </w:rPr>
        <w:t xml:space="preserve"> </w:t>
      </w:r>
      <w:r w:rsidRPr="740FB8C3">
        <w:rPr>
          <w:rFonts w:ascii="Avenir Next LT Pro" w:eastAsia="Avenir Next LT Pro" w:hAnsi="Avenir Next LT Pro" w:cs="Avenir Next LT Pro"/>
        </w:rPr>
        <w:t>o</w:t>
      </w:r>
      <w:proofErr w:type="gramEnd"/>
      <w:r w:rsidRPr="740FB8C3">
        <w:rPr>
          <w:rFonts w:ascii="Avenir Next LT Pro" w:eastAsia="Avenir Next LT Pro" w:hAnsi="Avenir Next LT Pro" w:cs="Avenir Next LT Pro"/>
        </w:rPr>
        <w:t xml:space="preserve"> tutore/tutrice</w:t>
      </w:r>
      <w:r w:rsidR="2AD15235" w:rsidRPr="740FB8C3">
        <w:rPr>
          <w:rFonts w:ascii="Avenir Next LT Pro" w:eastAsia="Avenir Next LT Pro" w:hAnsi="Avenir Next LT Pro" w:cs="Avenir Next LT Pro"/>
        </w:rPr>
        <w:t xml:space="preserve">. Scaricabile </w:t>
      </w:r>
      <w:hyperlink r:id="rId14">
        <w:r w:rsidR="2AD15235" w:rsidRPr="740FB8C3">
          <w:rPr>
            <w:rStyle w:val="Hyperlink"/>
            <w:rFonts w:ascii="Avenir Next LT Pro" w:eastAsia="Avenir Next LT Pro" w:hAnsi="Avenir Next LT Pro" w:cs="Avenir Next LT Pro"/>
            <w:color w:val="FF0000"/>
          </w:rPr>
          <w:t>QUI</w:t>
        </w:r>
      </w:hyperlink>
      <w:r w:rsidR="2AD15235" w:rsidRPr="740FB8C3">
        <w:rPr>
          <w:rFonts w:ascii="Avenir Next LT Pro" w:eastAsia="Avenir Next LT Pro" w:hAnsi="Avenir Next LT Pro" w:cs="Avenir Next LT Pro"/>
        </w:rPr>
        <w:t xml:space="preserve"> o nel form stesso;</w:t>
      </w:r>
    </w:p>
    <w:p w14:paraId="7CE1580A" w14:textId="3B3CDA5E" w:rsidR="228F5DBF" w:rsidRDefault="228F5DBF" w:rsidP="55531CB7">
      <w:pPr>
        <w:pStyle w:val="ListParagraph"/>
        <w:numPr>
          <w:ilvl w:val="0"/>
          <w:numId w:val="2"/>
        </w:numPr>
        <w:jc w:val="both"/>
        <w:rPr>
          <w:rFonts w:ascii="Avenir Next LT Pro" w:eastAsia="Avenir Next LT Pro" w:hAnsi="Avenir Next LT Pro" w:cs="Avenir Next LT Pro"/>
        </w:rPr>
      </w:pPr>
      <w:r w:rsidRPr="55531CB7">
        <w:rPr>
          <w:rFonts w:ascii="Avenir Next LT Pro" w:eastAsia="Avenir Next LT Pro" w:hAnsi="Avenir Next LT Pro" w:cs="Avenir Next LT Pro"/>
        </w:rPr>
        <w:t xml:space="preserve">Allegare </w:t>
      </w:r>
      <w:r w:rsidRPr="55531CB7">
        <w:rPr>
          <w:rFonts w:ascii="Avenir Next LT Pro" w:eastAsia="Avenir Next LT Pro" w:hAnsi="Avenir Next LT Pro" w:cs="Avenir Next LT Pro"/>
          <w:b/>
          <w:bCs/>
        </w:rPr>
        <w:t>il materiale creativo</w:t>
      </w:r>
      <w:r w:rsidRPr="55531CB7">
        <w:rPr>
          <w:rFonts w:ascii="Avenir Next LT Pro" w:eastAsia="Avenir Next LT Pro" w:hAnsi="Avenir Next LT Pro" w:cs="Avenir Next LT Pro"/>
        </w:rPr>
        <w:t xml:space="preserve"> prodotto per partecipare al “concorso delle idee”. </w:t>
      </w:r>
      <w:r w:rsidR="58CC69B7" w:rsidRPr="55531CB7">
        <w:rPr>
          <w:rFonts w:ascii="Avenir Next LT Pro" w:eastAsia="Avenir Next LT Pro" w:hAnsi="Avenir Next LT Pro" w:cs="Avenir Next LT Pro"/>
        </w:rPr>
        <w:t xml:space="preserve">Viene richiesto di </w:t>
      </w:r>
      <w:r w:rsidR="77F1BADE" w:rsidRPr="55531CB7">
        <w:rPr>
          <w:rFonts w:ascii="Avenir Next LT Pro" w:eastAsia="Avenir Next LT Pro" w:hAnsi="Avenir Next LT Pro" w:cs="Avenir Next LT Pro"/>
        </w:rPr>
        <w:t>nominare i file caricati con il nome della scuol</w:t>
      </w:r>
      <w:r w:rsidR="2C397606" w:rsidRPr="55531CB7">
        <w:rPr>
          <w:rFonts w:ascii="Avenir Next LT Pro" w:eastAsia="Avenir Next LT Pro" w:hAnsi="Avenir Next LT Pro" w:cs="Avenir Next LT Pro"/>
        </w:rPr>
        <w:t>a</w:t>
      </w:r>
      <w:r w:rsidR="77F1BADE" w:rsidRPr="55531CB7">
        <w:rPr>
          <w:rFonts w:ascii="Avenir Next LT Pro" w:eastAsia="Avenir Next LT Pro" w:hAnsi="Avenir Next LT Pro" w:cs="Avenir Next LT Pro"/>
        </w:rPr>
        <w:t xml:space="preserve"> e del progetto</w:t>
      </w:r>
      <w:r w:rsidR="4973DD1E" w:rsidRPr="55531CB7">
        <w:rPr>
          <w:rFonts w:ascii="Avenir Next LT Pro" w:eastAsia="Avenir Next LT Pro" w:hAnsi="Avenir Next LT Pro" w:cs="Avenir Next LT Pro"/>
        </w:rPr>
        <w:t xml:space="preserve"> di gruppo</w:t>
      </w:r>
      <w:r w:rsidR="77F1BADE" w:rsidRPr="55531CB7">
        <w:rPr>
          <w:rFonts w:ascii="Avenir Next LT Pro" w:eastAsia="Avenir Next LT Pro" w:hAnsi="Avenir Next LT Pro" w:cs="Avenir Next LT Pro"/>
        </w:rPr>
        <w:t xml:space="preserve"> (es. </w:t>
      </w:r>
      <w:proofErr w:type="spellStart"/>
      <w:r w:rsidR="77F1BADE" w:rsidRPr="55531CB7">
        <w:rPr>
          <w:rFonts w:ascii="Avenir Next LT Pro" w:eastAsia="Avenir Next LT Pro" w:hAnsi="Avenir Next LT Pro" w:cs="Avenir Next LT Pro"/>
        </w:rPr>
        <w:t>ScuolaAzzurra_IlNostroD</w:t>
      </w:r>
      <w:r w:rsidR="7171DF4B" w:rsidRPr="55531CB7">
        <w:rPr>
          <w:rFonts w:ascii="Avenir Next LT Pro" w:eastAsia="Avenir Next LT Pro" w:hAnsi="Avenir Next LT Pro" w:cs="Avenir Next LT Pro"/>
        </w:rPr>
        <w:t>o</w:t>
      </w:r>
      <w:r w:rsidR="77F1BADE" w:rsidRPr="55531CB7">
        <w:rPr>
          <w:rFonts w:ascii="Avenir Next LT Pro" w:eastAsia="Avenir Next LT Pro" w:hAnsi="Avenir Next LT Pro" w:cs="Avenir Next LT Pro"/>
        </w:rPr>
        <w:t>mani</w:t>
      </w:r>
      <w:proofErr w:type="spellEnd"/>
      <w:r w:rsidR="2D53C842" w:rsidRPr="55531CB7">
        <w:rPr>
          <w:rFonts w:ascii="Avenir Next LT Pro" w:eastAsia="Avenir Next LT Pro" w:hAnsi="Avenir Next LT Pro" w:cs="Avenir Next LT Pro"/>
        </w:rPr>
        <w:t>)</w:t>
      </w:r>
      <w:r w:rsidR="6F34D644" w:rsidRPr="55531CB7">
        <w:rPr>
          <w:rFonts w:ascii="Avenir Next LT Pro" w:eastAsia="Avenir Next LT Pro" w:hAnsi="Avenir Next LT Pro" w:cs="Avenir Next LT Pro"/>
        </w:rPr>
        <w:t xml:space="preserve"> non il titolo del bando.</w:t>
      </w:r>
    </w:p>
    <w:p w14:paraId="5D8C885F" w14:textId="77777777" w:rsidR="00F57EBF" w:rsidRPr="00C57900" w:rsidRDefault="00F57EBF" w:rsidP="55531CB7">
      <w:pPr>
        <w:jc w:val="both"/>
        <w:rPr>
          <w:rFonts w:ascii="Avenir Next LT Pro" w:eastAsia="Avenir Next LT Pro" w:hAnsi="Avenir Next LT Pro" w:cs="Avenir Next LT Pro"/>
          <w:b/>
          <w:bCs/>
          <w:sz w:val="22"/>
          <w:szCs w:val="22"/>
        </w:rPr>
      </w:pPr>
      <w:r w:rsidRPr="55531CB7">
        <w:rPr>
          <w:rFonts w:ascii="Avenir Next LT Pro" w:eastAsia="Avenir Next LT Pro" w:hAnsi="Avenir Next LT Pro" w:cs="Avenir Next LT Pro"/>
          <w:sz w:val="22"/>
          <w:szCs w:val="22"/>
        </w:rPr>
        <w:t xml:space="preserve">Per qualsiasi esigenza in fase di caricamento o altre necessità relative alla compilazione si prega di contattare il seguente indirizzo mail: </w:t>
      </w:r>
      <w:hyperlink r:id="rId15">
        <w:r w:rsidRPr="55531CB7">
          <w:rPr>
            <w:rStyle w:val="Hyperlink"/>
            <w:rFonts w:ascii="Avenir Next LT Pro" w:eastAsia="Avenir Next LT Pro" w:hAnsi="Avenir Next LT Pro" w:cs="Avenir Next LT Pro"/>
            <w:sz w:val="22"/>
            <w:szCs w:val="22"/>
          </w:rPr>
          <w:t>info@fondazionepittini.it</w:t>
        </w:r>
      </w:hyperlink>
      <w:r w:rsidRPr="55531CB7">
        <w:rPr>
          <w:rFonts w:ascii="Avenir Next LT Pro" w:eastAsia="Avenir Next LT Pro" w:hAnsi="Avenir Next LT Pro" w:cs="Avenir Next LT Pro"/>
          <w:sz w:val="22"/>
          <w:szCs w:val="22"/>
        </w:rPr>
        <w:t>.</w:t>
      </w:r>
      <w:r w:rsidRPr="55531CB7">
        <w:rPr>
          <w:rFonts w:ascii="Avenir Next LT Pro" w:eastAsia="Avenir Next LT Pro" w:hAnsi="Avenir Next LT Pro" w:cs="Avenir Next LT Pro"/>
          <w:b/>
          <w:bCs/>
          <w:sz w:val="22"/>
          <w:szCs w:val="22"/>
        </w:rPr>
        <w:t xml:space="preserve"> </w:t>
      </w:r>
    </w:p>
    <w:p w14:paraId="0562CB0E" w14:textId="137C170B" w:rsidR="009772AE" w:rsidRDefault="009772AE" w:rsidP="4EFFE584">
      <w:pPr>
        <w:jc w:val="both"/>
        <w:rPr>
          <w:rFonts w:ascii="Avenir Next LT Pro" w:hAnsi="Avenir Next LT Pro" w:cs="Arial"/>
          <w:sz w:val="22"/>
          <w:szCs w:val="22"/>
        </w:rPr>
      </w:pPr>
    </w:p>
    <w:p w14:paraId="5B830D6C" w14:textId="77777777" w:rsidR="00A30752" w:rsidRPr="0029734A" w:rsidRDefault="000E5D51" w:rsidP="004D5A16">
      <w:pPr>
        <w:ind w:right="260"/>
        <w:jc w:val="both"/>
        <w:rPr>
          <w:rFonts w:ascii="Avenir Next LT Pro" w:hAnsi="Avenir Next LT Pro" w:cs="Arial"/>
          <w:b/>
          <w:sz w:val="22"/>
          <w:szCs w:val="22"/>
        </w:rPr>
      </w:pPr>
      <w:r w:rsidRPr="0029734A">
        <w:rPr>
          <w:rFonts w:ascii="Avenir Next LT Pro" w:hAnsi="Avenir Next LT Pro" w:cs="Arial"/>
          <w:b/>
          <w:sz w:val="22"/>
          <w:szCs w:val="22"/>
        </w:rPr>
        <w:t>MODALITA’ DI PARTECIPAZIONE</w:t>
      </w:r>
    </w:p>
    <w:p w14:paraId="32895777" w14:textId="0F4F8CD2" w:rsidR="00F57EBF" w:rsidRPr="00902550" w:rsidRDefault="00F57EBF" w:rsidP="7AFECFE5">
      <w:pPr>
        <w:tabs>
          <w:tab w:val="left" w:pos="4693"/>
        </w:tabs>
        <w:suppressAutoHyphens w:val="0"/>
        <w:autoSpaceDE w:val="0"/>
        <w:ind w:right="260"/>
        <w:jc w:val="both"/>
        <w:rPr>
          <w:rFonts w:ascii="Avenir Next LT Pro" w:eastAsia="Times New Roman" w:hAnsi="Avenir Next LT Pro" w:cs="Arial"/>
          <w:b/>
          <w:bCs/>
          <w:sz w:val="22"/>
          <w:szCs w:val="22"/>
          <w:lang w:eastAsia="it-IT"/>
        </w:rPr>
      </w:pPr>
      <w:r w:rsidRPr="5863BB2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I gruppi partecipanti dovranno essere composti da un </w:t>
      </w:r>
      <w:r w:rsidRPr="5863BB20">
        <w:rPr>
          <w:rFonts w:ascii="Avenir Next LT Pro" w:eastAsia="Times New Roman" w:hAnsi="Avenir Next LT Pro" w:cs="Arial"/>
          <w:sz w:val="22"/>
          <w:szCs w:val="22"/>
          <w:u w:val="single"/>
          <w:lang w:eastAsia="it-IT"/>
        </w:rPr>
        <w:t>minimo di 3 ad un massimo di 5 studenti</w:t>
      </w:r>
      <w:r w:rsidR="52041CAF" w:rsidRPr="5863BB20">
        <w:rPr>
          <w:rFonts w:ascii="Avenir Next LT Pro" w:eastAsia="Times New Roman" w:hAnsi="Avenir Next LT Pro" w:cs="Arial"/>
          <w:sz w:val="22"/>
          <w:szCs w:val="22"/>
          <w:u w:val="single"/>
          <w:lang w:eastAsia="it-IT"/>
        </w:rPr>
        <w:t>/esse</w:t>
      </w:r>
      <w:r w:rsidRPr="5863BB20">
        <w:rPr>
          <w:rFonts w:ascii="Avenir Next LT Pro" w:eastAsia="Times New Roman" w:hAnsi="Avenir Next LT Pro" w:cs="Arial"/>
          <w:sz w:val="22"/>
          <w:szCs w:val="22"/>
          <w:u w:val="single"/>
          <w:lang w:eastAsia="it-IT"/>
        </w:rPr>
        <w:t>, anche appartenenti a classi diverse della stessa scuola</w:t>
      </w:r>
      <w:r w:rsidRPr="5863BB2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. Ogni gruppo dovrà individuare e indicare un </w:t>
      </w:r>
      <w:r w:rsidR="62BCB7D7" w:rsidRPr="5863BB20">
        <w:rPr>
          <w:rFonts w:ascii="Avenir Next LT Pro" w:eastAsia="Times New Roman" w:hAnsi="Avenir Next LT Pro" w:cs="Arial"/>
          <w:sz w:val="22"/>
          <w:szCs w:val="22"/>
          <w:lang w:eastAsia="it-IT"/>
        </w:rPr>
        <w:t>/a Docente</w:t>
      </w:r>
      <w:r w:rsidRPr="5863BB2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referente (nome, cognome, mail istituzionale dell’istituto e ambito di docenza) che verrà coinvolto</w:t>
      </w:r>
      <w:r w:rsidR="02AB08C0" w:rsidRPr="5863BB20">
        <w:rPr>
          <w:rFonts w:ascii="Avenir Next LT Pro" w:eastAsia="Times New Roman" w:hAnsi="Avenir Next LT Pro" w:cs="Arial"/>
          <w:sz w:val="22"/>
          <w:szCs w:val="22"/>
          <w:lang w:eastAsia="it-IT"/>
        </w:rPr>
        <w:t>/a</w:t>
      </w:r>
      <w:r w:rsidRPr="5863BB2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 nelle diverse fasi di comunicazione e riscontro con la Fondazione.</w:t>
      </w:r>
      <w:r w:rsidRPr="5863BB20">
        <w:rPr>
          <w:rFonts w:ascii="Avenir Next LT Pro" w:eastAsia="Times New Roman" w:hAnsi="Avenir Next LT Pro" w:cs="Arial"/>
          <w:b/>
          <w:bCs/>
          <w:color w:val="00B050"/>
          <w:sz w:val="22"/>
          <w:szCs w:val="22"/>
          <w:lang w:eastAsia="it-IT"/>
        </w:rPr>
        <w:t xml:space="preserve"> </w:t>
      </w:r>
      <w:r w:rsidRPr="5863BB20">
        <w:rPr>
          <w:rFonts w:ascii="Avenir Next LT Pro" w:eastAsia="Times New Roman" w:hAnsi="Avenir Next LT Pro" w:cs="Arial"/>
          <w:sz w:val="22"/>
          <w:szCs w:val="22"/>
          <w:lang w:eastAsia="it-IT"/>
        </w:rPr>
        <w:t>Non costituisce motivo ostativo la partecipazione da parte di gruppi diversi afferenti alla medesima classe a condizione che i singoli partecipanti non faccia</w:t>
      </w:r>
      <w:r w:rsidR="468DF722" w:rsidRPr="5863BB20">
        <w:rPr>
          <w:rFonts w:ascii="Avenir Next LT Pro" w:eastAsia="Times New Roman" w:hAnsi="Avenir Next LT Pro" w:cs="Arial"/>
          <w:sz w:val="22"/>
          <w:szCs w:val="22"/>
          <w:lang w:eastAsia="it-IT"/>
        </w:rPr>
        <w:t>n</w:t>
      </w:r>
      <w:r w:rsidRPr="5863BB20">
        <w:rPr>
          <w:rFonts w:ascii="Avenir Next LT Pro" w:eastAsia="Times New Roman" w:hAnsi="Avenir Next LT Pro" w:cs="Arial"/>
          <w:sz w:val="22"/>
          <w:szCs w:val="22"/>
          <w:lang w:eastAsia="it-IT"/>
        </w:rPr>
        <w:t xml:space="preserve">o parte di più di 1 gruppo. </w:t>
      </w:r>
    </w:p>
    <w:p w14:paraId="62EBF3C5" w14:textId="5799C249" w:rsidR="00757FCD" w:rsidRDefault="00757FCD" w:rsidP="4EFFE584">
      <w:pPr>
        <w:jc w:val="both"/>
        <w:rPr>
          <w:rStyle w:val="CommentReference"/>
        </w:rPr>
      </w:pPr>
    </w:p>
    <w:p w14:paraId="5EA1FAB3" w14:textId="77777777" w:rsidR="001D6D80" w:rsidRPr="0029734A" w:rsidRDefault="00F124E5" w:rsidP="004D5A16">
      <w:pPr>
        <w:jc w:val="both"/>
        <w:rPr>
          <w:rFonts w:ascii="Avenir Next LT Pro" w:hAnsi="Avenir Next LT Pro" w:cs="Arial"/>
          <w:b/>
          <w:sz w:val="22"/>
          <w:szCs w:val="22"/>
        </w:rPr>
      </w:pPr>
      <w:r w:rsidRPr="0029734A">
        <w:rPr>
          <w:rFonts w:ascii="Avenir Next LT Pro" w:hAnsi="Avenir Next LT Pro" w:cs="Arial"/>
          <w:b/>
          <w:sz w:val="22"/>
          <w:szCs w:val="22"/>
        </w:rPr>
        <w:t xml:space="preserve">SELEZIONE </w:t>
      </w:r>
      <w:r w:rsidR="001B54B3">
        <w:rPr>
          <w:rFonts w:ascii="Avenir Next LT Pro" w:hAnsi="Avenir Next LT Pro" w:cs="Arial"/>
          <w:b/>
          <w:sz w:val="22"/>
          <w:szCs w:val="22"/>
        </w:rPr>
        <w:t>DE</w:t>
      </w:r>
      <w:r w:rsidR="00185D49">
        <w:rPr>
          <w:rFonts w:ascii="Avenir Next LT Pro" w:hAnsi="Avenir Next LT Pro" w:cs="Arial"/>
          <w:b/>
          <w:sz w:val="22"/>
          <w:szCs w:val="22"/>
        </w:rPr>
        <w:t>LLE PROPOSTE</w:t>
      </w:r>
    </w:p>
    <w:p w14:paraId="2946DB82" w14:textId="7ED1A94C" w:rsidR="00634A70" w:rsidRDefault="00185D49" w:rsidP="55531CB7">
      <w:pPr>
        <w:pStyle w:val="Default"/>
        <w:jc w:val="both"/>
        <w:rPr>
          <w:rFonts w:ascii="Avenir Next LT Pro" w:hAnsi="Avenir Next LT Pro" w:cs="Arial"/>
          <w:color w:val="auto"/>
          <w:sz w:val="22"/>
          <w:szCs w:val="22"/>
          <w:lang w:val="it-IT"/>
        </w:rPr>
      </w:pPr>
      <w:r w:rsidRPr="55531CB7">
        <w:rPr>
          <w:rFonts w:ascii="Avenir Next LT Pro" w:hAnsi="Avenir Next LT Pro" w:cs="Arial"/>
          <w:sz w:val="22"/>
          <w:szCs w:val="22"/>
          <w:lang w:val="it-IT"/>
        </w:rPr>
        <w:t>Il comitato di selezione</w:t>
      </w:r>
      <w:r w:rsidR="005A05A5" w:rsidRPr="55531CB7">
        <w:rPr>
          <w:rFonts w:ascii="Avenir Next LT Pro" w:hAnsi="Avenir Next LT Pro" w:cs="Arial"/>
          <w:sz w:val="22"/>
          <w:szCs w:val="22"/>
          <w:lang w:val="it-IT"/>
        </w:rPr>
        <w:t xml:space="preserve"> sarà costituit</w:t>
      </w:r>
      <w:r w:rsidRPr="55531CB7">
        <w:rPr>
          <w:rFonts w:ascii="Avenir Next LT Pro" w:hAnsi="Avenir Next LT Pro" w:cs="Arial"/>
          <w:sz w:val="22"/>
          <w:szCs w:val="22"/>
          <w:lang w:val="it-IT"/>
        </w:rPr>
        <w:t>o</w:t>
      </w:r>
      <w:r w:rsidR="005A05A5" w:rsidRPr="55531CB7">
        <w:rPr>
          <w:rFonts w:ascii="Avenir Next LT Pro" w:hAnsi="Avenir Next LT Pro" w:cs="Arial"/>
          <w:sz w:val="22"/>
          <w:szCs w:val="22"/>
          <w:lang w:val="it-IT"/>
        </w:rPr>
        <w:t xml:space="preserve"> da</w:t>
      </w:r>
      <w:r w:rsidR="00F77F13" w:rsidRPr="55531CB7">
        <w:rPr>
          <w:rFonts w:ascii="Avenir Next LT Pro" w:hAnsi="Avenir Next LT Pro" w:cs="Arial"/>
          <w:sz w:val="22"/>
          <w:szCs w:val="22"/>
          <w:lang w:val="it-IT"/>
        </w:rPr>
        <w:t xml:space="preserve"> </w:t>
      </w:r>
      <w:r w:rsidR="00030859" w:rsidRPr="55531CB7">
        <w:rPr>
          <w:rFonts w:ascii="Avenir Next LT Pro" w:hAnsi="Avenir Next LT Pro" w:cs="Arial"/>
          <w:sz w:val="22"/>
          <w:szCs w:val="22"/>
          <w:lang w:val="it-IT"/>
        </w:rPr>
        <w:t>tre</w:t>
      </w:r>
      <w:r w:rsidR="00F77F13" w:rsidRPr="55531CB7">
        <w:rPr>
          <w:rFonts w:ascii="Avenir Next LT Pro" w:hAnsi="Avenir Next LT Pro" w:cs="Arial"/>
          <w:sz w:val="22"/>
          <w:szCs w:val="22"/>
          <w:lang w:val="it-IT"/>
        </w:rPr>
        <w:t xml:space="preserve"> rappresentanti </w:t>
      </w:r>
      <w:r w:rsidR="00666B70" w:rsidRPr="55531CB7">
        <w:rPr>
          <w:rFonts w:ascii="Avenir Next LT Pro" w:hAnsi="Avenir Next LT Pro" w:cs="Arial"/>
          <w:sz w:val="22"/>
          <w:szCs w:val="22"/>
          <w:lang w:val="it-IT"/>
        </w:rPr>
        <w:t>della</w:t>
      </w:r>
      <w:r w:rsidR="00593F2E" w:rsidRPr="55531CB7">
        <w:rPr>
          <w:rFonts w:ascii="Avenir Next LT Pro" w:hAnsi="Avenir Next LT Pro" w:cs="Arial"/>
          <w:sz w:val="22"/>
          <w:szCs w:val="22"/>
          <w:lang w:val="it-IT"/>
        </w:rPr>
        <w:t xml:space="preserve"> F</w:t>
      </w:r>
      <w:r w:rsidR="00E47C38" w:rsidRPr="55531CB7">
        <w:rPr>
          <w:rFonts w:ascii="Avenir Next LT Pro" w:hAnsi="Avenir Next LT Pro" w:cs="Arial"/>
          <w:sz w:val="22"/>
          <w:szCs w:val="22"/>
          <w:lang w:val="it-IT"/>
        </w:rPr>
        <w:t xml:space="preserve">ondazione </w:t>
      </w:r>
      <w:r w:rsidR="00593F2E" w:rsidRPr="55531CB7">
        <w:rPr>
          <w:rFonts w:ascii="Avenir Next LT Pro" w:hAnsi="Avenir Next LT Pro" w:cs="Arial"/>
          <w:sz w:val="22"/>
          <w:szCs w:val="22"/>
          <w:lang w:val="it-IT"/>
        </w:rPr>
        <w:t>P</w:t>
      </w:r>
      <w:r w:rsidR="00E47C38" w:rsidRPr="55531CB7">
        <w:rPr>
          <w:rFonts w:ascii="Avenir Next LT Pro" w:hAnsi="Avenir Next LT Pro" w:cs="Arial"/>
          <w:sz w:val="22"/>
          <w:szCs w:val="22"/>
          <w:lang w:val="it-IT"/>
        </w:rPr>
        <w:t xml:space="preserve">ietro </w:t>
      </w:r>
      <w:r w:rsidR="00593F2E" w:rsidRPr="55531CB7">
        <w:rPr>
          <w:rFonts w:ascii="Avenir Next LT Pro" w:hAnsi="Avenir Next LT Pro" w:cs="Arial"/>
          <w:sz w:val="22"/>
          <w:szCs w:val="22"/>
          <w:lang w:val="it-IT"/>
        </w:rPr>
        <w:t>P</w:t>
      </w:r>
      <w:r w:rsidR="00E47C38" w:rsidRPr="55531CB7">
        <w:rPr>
          <w:rFonts w:ascii="Avenir Next LT Pro" w:hAnsi="Avenir Next LT Pro" w:cs="Arial"/>
          <w:sz w:val="22"/>
          <w:szCs w:val="22"/>
          <w:lang w:val="it-IT"/>
        </w:rPr>
        <w:t>ittini</w:t>
      </w:r>
      <w:r w:rsidR="00030859" w:rsidRPr="55531CB7">
        <w:rPr>
          <w:rFonts w:ascii="Avenir Next LT Pro" w:hAnsi="Avenir Next LT Pro" w:cs="Arial"/>
          <w:sz w:val="22"/>
          <w:szCs w:val="22"/>
          <w:lang w:val="it-IT"/>
        </w:rPr>
        <w:t xml:space="preserve"> </w:t>
      </w:r>
      <w:r w:rsidR="005A05A5" w:rsidRPr="55531CB7">
        <w:rPr>
          <w:rFonts w:ascii="Avenir Next LT Pro" w:hAnsi="Avenir Next LT Pro" w:cs="Arial"/>
          <w:sz w:val="22"/>
          <w:szCs w:val="22"/>
          <w:lang w:val="it-IT"/>
        </w:rPr>
        <w:t>e d</w:t>
      </w:r>
      <w:r w:rsidR="00AA520C" w:rsidRPr="55531CB7">
        <w:rPr>
          <w:rFonts w:ascii="Avenir Next LT Pro" w:hAnsi="Avenir Next LT Pro" w:cs="Arial"/>
          <w:sz w:val="22"/>
          <w:szCs w:val="22"/>
          <w:lang w:val="it-IT"/>
        </w:rPr>
        <w:t>a due rappresentanti d</w:t>
      </w:r>
      <w:r w:rsidR="00C57900" w:rsidRPr="55531CB7">
        <w:rPr>
          <w:rFonts w:ascii="Avenir Next LT Pro" w:hAnsi="Avenir Next LT Pro" w:cs="Arial"/>
          <w:sz w:val="22"/>
          <w:szCs w:val="22"/>
          <w:lang w:val="it-IT"/>
        </w:rPr>
        <w:t>el Servizio Istruzione, Orientamento e diritto allo Studio della Regione</w:t>
      </w:r>
      <w:r w:rsidR="004A5571" w:rsidRPr="55531CB7">
        <w:rPr>
          <w:rFonts w:ascii="Avenir Next LT Pro" w:hAnsi="Avenir Next LT Pro" w:cs="Arial"/>
          <w:sz w:val="22"/>
          <w:szCs w:val="22"/>
          <w:lang w:val="it-IT"/>
        </w:rPr>
        <w:t>.</w:t>
      </w:r>
      <w:r w:rsidR="00634A70" w:rsidRPr="55531CB7">
        <w:rPr>
          <w:rFonts w:ascii="Avenir Next LT Pro" w:hAnsi="Avenir Next LT Pro" w:cs="Arial"/>
          <w:sz w:val="22"/>
          <w:szCs w:val="22"/>
          <w:lang w:val="it-IT"/>
        </w:rPr>
        <w:t xml:space="preserve"> </w:t>
      </w:r>
    </w:p>
    <w:p w14:paraId="5997CC1D" w14:textId="77777777" w:rsidR="00634A70" w:rsidRPr="0029734A" w:rsidRDefault="00634A70" w:rsidP="004D5A16">
      <w:pPr>
        <w:pStyle w:val="Default"/>
        <w:jc w:val="both"/>
        <w:rPr>
          <w:rFonts w:ascii="Avenir Next LT Pro" w:hAnsi="Avenir Next LT Pro" w:cs="Arial"/>
          <w:color w:val="auto"/>
          <w:sz w:val="22"/>
          <w:szCs w:val="22"/>
          <w:lang w:val="it-IT"/>
        </w:rPr>
      </w:pPr>
    </w:p>
    <w:p w14:paraId="0A8951A1" w14:textId="77777777" w:rsidR="006C4DBC" w:rsidRPr="0029734A" w:rsidRDefault="006C4DBC" w:rsidP="004D5A16">
      <w:pPr>
        <w:suppressAutoHyphens w:val="0"/>
        <w:autoSpaceDE w:val="0"/>
        <w:autoSpaceDN w:val="0"/>
        <w:adjustRightInd w:val="0"/>
        <w:jc w:val="both"/>
        <w:rPr>
          <w:rFonts w:ascii="Avenir Next LT Pro" w:hAnsi="Avenir Next LT Pro" w:cs="Arial"/>
          <w:sz w:val="22"/>
          <w:szCs w:val="22"/>
          <w:lang w:eastAsia="it-IT"/>
        </w:rPr>
      </w:pPr>
      <w:r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Le </w:t>
      </w:r>
      <w:r w:rsidR="00AA520C">
        <w:rPr>
          <w:rFonts w:ascii="Avenir Next LT Pro" w:hAnsi="Avenir Next LT Pro" w:cs="Arial"/>
          <w:sz w:val="22"/>
          <w:szCs w:val="22"/>
          <w:lang w:eastAsia="it-IT"/>
        </w:rPr>
        <w:t xml:space="preserve">candidature </w:t>
      </w:r>
      <w:r w:rsidR="00D40650">
        <w:rPr>
          <w:rFonts w:ascii="Avenir Next LT Pro" w:hAnsi="Avenir Next LT Pro" w:cs="Arial"/>
          <w:sz w:val="22"/>
          <w:szCs w:val="22"/>
          <w:lang w:eastAsia="it-IT"/>
        </w:rPr>
        <w:t>saranno</w:t>
      </w:r>
      <w:r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 </w:t>
      </w:r>
      <w:r w:rsidR="00185D49">
        <w:rPr>
          <w:rFonts w:ascii="Avenir Next LT Pro" w:hAnsi="Avenir Next LT Pro" w:cs="Arial"/>
          <w:sz w:val="22"/>
          <w:szCs w:val="22"/>
          <w:lang w:eastAsia="it-IT"/>
        </w:rPr>
        <w:t>esaminate</w:t>
      </w:r>
      <w:r w:rsidR="00185D49"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 </w:t>
      </w:r>
      <w:r w:rsidRPr="0029734A">
        <w:rPr>
          <w:rFonts w:ascii="Avenir Next LT Pro" w:hAnsi="Avenir Next LT Pro" w:cs="Arial"/>
          <w:sz w:val="22"/>
          <w:szCs w:val="22"/>
          <w:lang w:eastAsia="it-IT"/>
        </w:rPr>
        <w:t>con l’applicazione dei seguenti criteri:</w:t>
      </w:r>
    </w:p>
    <w:p w14:paraId="110FFD37" w14:textId="77777777" w:rsidR="006C4DBC" w:rsidRPr="0029734A" w:rsidRDefault="006C4DBC" w:rsidP="004D5A16">
      <w:pPr>
        <w:suppressAutoHyphens w:val="0"/>
        <w:autoSpaceDE w:val="0"/>
        <w:autoSpaceDN w:val="0"/>
        <w:adjustRightInd w:val="0"/>
        <w:jc w:val="both"/>
        <w:rPr>
          <w:rFonts w:ascii="Avenir Next LT Pro" w:hAnsi="Avenir Next LT Pro" w:cs="Arial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B4F0C" w:rsidRPr="0029734A" w14:paraId="6D0CBCE0" w14:textId="77777777" w:rsidTr="002635BD">
        <w:tc>
          <w:tcPr>
            <w:tcW w:w="10598" w:type="dxa"/>
          </w:tcPr>
          <w:p w14:paraId="6B699379" w14:textId="77777777" w:rsidR="004D5A16" w:rsidRPr="0029734A" w:rsidRDefault="004D5A16" w:rsidP="004D5A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b/>
                <w:sz w:val="22"/>
                <w:szCs w:val="22"/>
                <w:lang w:eastAsia="it-IT"/>
              </w:rPr>
            </w:pPr>
          </w:p>
          <w:p w14:paraId="16E30044" w14:textId="77777777" w:rsidR="00A164E0" w:rsidRPr="0029734A" w:rsidRDefault="00A164E0" w:rsidP="004D5A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b/>
                <w:sz w:val="22"/>
                <w:szCs w:val="22"/>
                <w:lang w:eastAsia="it-IT"/>
              </w:rPr>
            </w:pPr>
            <w:r w:rsidRPr="0029734A">
              <w:rPr>
                <w:rFonts w:ascii="Avenir Next LT Pro" w:hAnsi="Avenir Next LT Pro" w:cs="Arial"/>
                <w:b/>
                <w:sz w:val="22"/>
                <w:szCs w:val="22"/>
                <w:lang w:eastAsia="it-IT"/>
              </w:rPr>
              <w:t>CRITERI</w:t>
            </w:r>
            <w:r w:rsidR="00593F2E" w:rsidRPr="0029734A">
              <w:rPr>
                <w:rFonts w:ascii="Avenir Next LT Pro" w:hAnsi="Avenir Next LT Pro" w:cs="Arial"/>
                <w:b/>
                <w:sz w:val="22"/>
                <w:szCs w:val="22"/>
                <w:lang w:eastAsia="it-IT"/>
              </w:rPr>
              <w:t xml:space="preserve"> </w:t>
            </w:r>
            <w:r w:rsidR="000A7B11" w:rsidRPr="000A7B11">
              <w:rPr>
                <w:rFonts w:ascii="Avenir Next LT Pro" w:hAnsi="Avenir Next LT Pro" w:cs="Arial"/>
                <w:bCs/>
                <w:sz w:val="22"/>
                <w:szCs w:val="22"/>
                <w:lang w:eastAsia="it-IT"/>
              </w:rPr>
              <w:t>dove</w:t>
            </w:r>
            <w:r w:rsidR="000A7B11">
              <w:rPr>
                <w:rFonts w:ascii="Avenir Next LT Pro" w:hAnsi="Avenir Next LT Pro" w:cs="Arial"/>
                <w:bCs/>
                <w:sz w:val="22"/>
                <w:szCs w:val="22"/>
                <w:lang w:eastAsia="it-IT"/>
              </w:rPr>
              <w:t xml:space="preserve"> </w:t>
            </w:r>
            <w:r w:rsidR="00F70C97" w:rsidRPr="000A7B11">
              <w:rPr>
                <w:rFonts w:ascii="Avenir Next LT Pro" w:hAnsi="Avenir Next LT Pro" w:cs="Arial"/>
                <w:bCs/>
                <w:sz w:val="22"/>
                <w:szCs w:val="22"/>
                <w:lang w:eastAsia="it-IT"/>
              </w:rPr>
              <w:t>1</w:t>
            </w:r>
            <w:r w:rsidR="000A7B11">
              <w:rPr>
                <w:rFonts w:ascii="Avenir Next LT Pro" w:hAnsi="Avenir Next LT Pro" w:cs="Arial"/>
                <w:bCs/>
                <w:sz w:val="22"/>
                <w:szCs w:val="22"/>
                <w:lang w:eastAsia="it-IT"/>
              </w:rPr>
              <w:t>=</w:t>
            </w:r>
            <w:r w:rsidR="00F70C97" w:rsidRPr="00F70C97">
              <w:rPr>
                <w:rFonts w:ascii="Avenir Next LT Pro" w:hAnsi="Avenir Next LT Pro" w:cs="Arial"/>
                <w:bCs/>
                <w:sz w:val="22"/>
                <w:szCs w:val="22"/>
                <w:lang w:eastAsia="it-IT"/>
              </w:rPr>
              <w:t xml:space="preserve"> voto minimo</w:t>
            </w:r>
            <w:r w:rsidR="000A7B11">
              <w:rPr>
                <w:rFonts w:ascii="Avenir Next LT Pro" w:hAnsi="Avenir Next LT Pro" w:cs="Arial"/>
                <w:bCs/>
                <w:sz w:val="22"/>
                <w:szCs w:val="22"/>
                <w:lang w:eastAsia="it-IT"/>
              </w:rPr>
              <w:t xml:space="preserve"> e</w:t>
            </w:r>
            <w:r w:rsidR="00F70C97" w:rsidRPr="00F70C97">
              <w:rPr>
                <w:rFonts w:ascii="Avenir Next LT Pro" w:hAnsi="Avenir Next LT Pro" w:cs="Arial"/>
                <w:bCs/>
                <w:sz w:val="22"/>
                <w:szCs w:val="22"/>
                <w:lang w:eastAsia="it-IT"/>
              </w:rPr>
              <w:t xml:space="preserve"> 5</w:t>
            </w:r>
            <w:r w:rsidR="000A7B11">
              <w:rPr>
                <w:rFonts w:ascii="Avenir Next LT Pro" w:hAnsi="Avenir Next LT Pro" w:cs="Arial"/>
                <w:bCs/>
                <w:sz w:val="22"/>
                <w:szCs w:val="22"/>
                <w:lang w:eastAsia="it-IT"/>
              </w:rPr>
              <w:t>=</w:t>
            </w:r>
            <w:r w:rsidR="00F70C97" w:rsidRPr="00F70C97">
              <w:rPr>
                <w:rFonts w:ascii="Avenir Next LT Pro" w:hAnsi="Avenir Next LT Pro" w:cs="Arial"/>
                <w:bCs/>
                <w:sz w:val="22"/>
                <w:szCs w:val="22"/>
                <w:lang w:eastAsia="it-IT"/>
              </w:rPr>
              <w:t xml:space="preserve"> voto massimo</w:t>
            </w:r>
          </w:p>
          <w:p w14:paraId="3FE9F23F" w14:textId="77777777" w:rsidR="004D5A16" w:rsidRPr="0029734A" w:rsidRDefault="004D5A16" w:rsidP="004D5A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b/>
                <w:sz w:val="22"/>
                <w:szCs w:val="22"/>
                <w:lang w:eastAsia="it-IT"/>
              </w:rPr>
            </w:pPr>
          </w:p>
        </w:tc>
      </w:tr>
      <w:tr w:rsidR="00CB4F0C" w:rsidRPr="0029734A" w14:paraId="79AD98F0" w14:textId="77777777" w:rsidTr="002635BD">
        <w:tc>
          <w:tcPr>
            <w:tcW w:w="10598" w:type="dxa"/>
          </w:tcPr>
          <w:p w14:paraId="60E9D055" w14:textId="77777777" w:rsidR="00A164E0" w:rsidRPr="0029734A" w:rsidRDefault="00543E54" w:rsidP="002C7557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sz w:val="22"/>
                <w:szCs w:val="22"/>
                <w:lang w:eastAsia="it-IT"/>
              </w:rPr>
            </w:pPr>
            <w:r w:rsidRPr="007A1C89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>Coerenza e</w:t>
            </w:r>
            <w:r w:rsidR="00E61106" w:rsidRPr="007A1C89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>d efficacia</w:t>
            </w:r>
            <w:r w:rsidR="00593F2E" w:rsidRPr="0029734A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 xml:space="preserve"> del m</w:t>
            </w:r>
            <w:r w:rsidR="00A164E0" w:rsidRPr="0029734A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>essaggio veicolato</w:t>
            </w:r>
            <w:r w:rsidRPr="0029734A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 xml:space="preserve"> rispetto ai temi proposti</w:t>
            </w:r>
            <w:r w:rsidR="0053592F" w:rsidRPr="0029734A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 xml:space="preserve"> (da 1 a 5)</w:t>
            </w:r>
          </w:p>
        </w:tc>
      </w:tr>
      <w:tr w:rsidR="00CB4F0C" w:rsidRPr="0029734A" w14:paraId="26EB8EE2" w14:textId="77777777" w:rsidTr="002635BD">
        <w:tc>
          <w:tcPr>
            <w:tcW w:w="10598" w:type="dxa"/>
          </w:tcPr>
          <w:p w14:paraId="473A63FA" w14:textId="77777777" w:rsidR="00A164E0" w:rsidRPr="00F70C97" w:rsidRDefault="00A164E0" w:rsidP="002C7557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sz w:val="22"/>
                <w:szCs w:val="22"/>
                <w:lang w:eastAsia="it-IT"/>
              </w:rPr>
            </w:pPr>
            <w:r w:rsidRPr="00F70C97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>Contenuto</w:t>
            </w:r>
            <w:r w:rsidR="00543E54" w:rsidRPr="00F70C97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 xml:space="preserve"> </w:t>
            </w:r>
            <w:r w:rsidRPr="00F70C97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>dell’elaborato</w:t>
            </w:r>
            <w:r w:rsidR="00593F2E" w:rsidRPr="00F70C97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>: originalità</w:t>
            </w:r>
            <w:r w:rsidR="00F70C97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 xml:space="preserve"> e</w:t>
            </w:r>
            <w:r w:rsidR="00593F2E" w:rsidRPr="00F70C97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 xml:space="preserve"> creatività </w:t>
            </w:r>
            <w:r w:rsidR="0053592F" w:rsidRPr="00F70C97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>(da 1 a 5)</w:t>
            </w:r>
          </w:p>
        </w:tc>
      </w:tr>
      <w:tr w:rsidR="0053592F" w:rsidRPr="0029734A" w14:paraId="315F2918" w14:textId="77777777" w:rsidTr="002635BD">
        <w:tc>
          <w:tcPr>
            <w:tcW w:w="10598" w:type="dxa"/>
          </w:tcPr>
          <w:p w14:paraId="417FC6E8" w14:textId="77777777" w:rsidR="0053592F" w:rsidRPr="00F70C97" w:rsidRDefault="00F70C97" w:rsidP="002C7557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sz w:val="22"/>
                <w:szCs w:val="22"/>
                <w:lang w:eastAsia="it-IT"/>
              </w:rPr>
            </w:pPr>
            <w:r w:rsidRPr="00F70C97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>Articolazione dell’elaborato: efficacia, proprietà espositive e di linguaggio (da 1 a 5)</w:t>
            </w:r>
          </w:p>
        </w:tc>
      </w:tr>
      <w:tr w:rsidR="00F70C97" w:rsidRPr="0029734A" w14:paraId="4854F6C2" w14:textId="77777777" w:rsidTr="002635BD">
        <w:tc>
          <w:tcPr>
            <w:tcW w:w="10598" w:type="dxa"/>
          </w:tcPr>
          <w:p w14:paraId="3FD7FF4C" w14:textId="77777777" w:rsidR="00F70C97" w:rsidRPr="00F70C97" w:rsidRDefault="00F70C97" w:rsidP="002C7557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sz w:val="22"/>
                <w:szCs w:val="22"/>
                <w:lang w:eastAsia="it-IT"/>
              </w:rPr>
            </w:pPr>
            <w:r w:rsidRPr="00F70C97">
              <w:rPr>
                <w:rFonts w:ascii="Avenir Next LT Pro" w:hAnsi="Avenir Next LT Pro" w:cs="Arial"/>
                <w:sz w:val="22"/>
                <w:szCs w:val="22"/>
                <w:lang w:eastAsia="it-IT"/>
              </w:rPr>
              <w:t>Motivazione della partecipazione al bando (da 1 a 5)</w:t>
            </w:r>
          </w:p>
        </w:tc>
      </w:tr>
    </w:tbl>
    <w:p w14:paraId="1F72F646" w14:textId="77777777" w:rsidR="00185D49" w:rsidRDefault="00185D49" w:rsidP="00185D49">
      <w:pPr>
        <w:pStyle w:val="TableContents"/>
        <w:jc w:val="both"/>
        <w:rPr>
          <w:rFonts w:ascii="Avenir Next LT Pro" w:hAnsi="Avenir Next LT Pro" w:cs="Arial"/>
          <w:sz w:val="22"/>
          <w:szCs w:val="22"/>
        </w:rPr>
      </w:pPr>
    </w:p>
    <w:p w14:paraId="4A7CD506" w14:textId="77777777" w:rsidR="00185D49" w:rsidRPr="0029734A" w:rsidRDefault="00185D49" w:rsidP="00185D49">
      <w:pPr>
        <w:pStyle w:val="TableContents"/>
        <w:jc w:val="both"/>
        <w:rPr>
          <w:rFonts w:ascii="Avenir Next LT Pro" w:hAnsi="Avenir Next LT Pro" w:cs="Arial"/>
          <w:sz w:val="22"/>
          <w:szCs w:val="22"/>
        </w:rPr>
      </w:pPr>
      <w:r w:rsidRPr="001B54B3">
        <w:rPr>
          <w:rFonts w:ascii="Avenir Next LT Pro" w:hAnsi="Avenir Next LT Pro" w:cs="Arial"/>
          <w:sz w:val="22"/>
          <w:szCs w:val="22"/>
        </w:rPr>
        <w:t xml:space="preserve">Nell’assegnazione dei </w:t>
      </w:r>
      <w:r>
        <w:rPr>
          <w:rFonts w:ascii="Avenir Next LT Pro" w:hAnsi="Avenir Next LT Pro" w:cs="Arial"/>
          <w:sz w:val="22"/>
          <w:szCs w:val="22"/>
        </w:rPr>
        <w:t>contributi economici la Commissione giudicatrice cercherà di favorire altresì</w:t>
      </w:r>
      <w:r w:rsidRPr="001B54B3">
        <w:rPr>
          <w:rFonts w:ascii="Avenir Next LT Pro" w:hAnsi="Avenir Next LT Pro" w:cs="Arial"/>
          <w:sz w:val="22"/>
          <w:szCs w:val="22"/>
        </w:rPr>
        <w:t xml:space="preserve"> una equa distribuzione tra gli indirizzi scolastici</w:t>
      </w:r>
      <w:r>
        <w:rPr>
          <w:rFonts w:ascii="Avenir Next LT Pro" w:hAnsi="Avenir Next LT Pro" w:cs="Arial"/>
          <w:sz w:val="22"/>
          <w:szCs w:val="22"/>
        </w:rPr>
        <w:t xml:space="preserve"> e sul territorio.</w:t>
      </w:r>
    </w:p>
    <w:p w14:paraId="08CE6F91" w14:textId="77777777" w:rsidR="00185D49" w:rsidRPr="0029734A" w:rsidRDefault="00185D49" w:rsidP="4EFFE584">
      <w:pPr>
        <w:pStyle w:val="TableContents"/>
        <w:jc w:val="both"/>
        <w:rPr>
          <w:rFonts w:ascii="Avenir Next LT Pro" w:hAnsi="Avenir Next LT Pro" w:cs="Arial"/>
          <w:sz w:val="16"/>
          <w:szCs w:val="16"/>
        </w:rPr>
      </w:pPr>
    </w:p>
    <w:p w14:paraId="06CE9BC1" w14:textId="77777777" w:rsidR="00185D49" w:rsidRPr="0029734A" w:rsidRDefault="00185D49" w:rsidP="00185D49">
      <w:pPr>
        <w:pStyle w:val="TableContents"/>
        <w:jc w:val="both"/>
        <w:rPr>
          <w:rFonts w:ascii="Avenir Next LT Pro" w:hAnsi="Avenir Next LT Pro" w:cs="Arial"/>
          <w:sz w:val="22"/>
          <w:szCs w:val="22"/>
        </w:rPr>
      </w:pPr>
      <w:r w:rsidRPr="0029734A">
        <w:rPr>
          <w:rFonts w:ascii="Avenir Next LT Pro" w:hAnsi="Avenir Next LT Pro" w:cs="Arial"/>
          <w:sz w:val="22"/>
          <w:szCs w:val="22"/>
        </w:rPr>
        <w:t>Con l’obiettivo di garantire un più elevato livello qualitativo delle proposte pervenute, la Fondazione si riserva</w:t>
      </w:r>
      <w:r>
        <w:rPr>
          <w:rFonts w:ascii="Avenir Next LT Pro" w:hAnsi="Avenir Next LT Pro" w:cs="Arial"/>
          <w:sz w:val="22"/>
          <w:szCs w:val="22"/>
        </w:rPr>
        <w:t xml:space="preserve"> infine</w:t>
      </w:r>
      <w:r w:rsidRPr="0029734A">
        <w:rPr>
          <w:rFonts w:ascii="Avenir Next LT Pro" w:hAnsi="Avenir Next LT Pro" w:cs="Arial"/>
          <w:sz w:val="22"/>
          <w:szCs w:val="22"/>
        </w:rPr>
        <w:t xml:space="preserve"> la possibilità di richiedere, caso per caso e nei tempi previsti dal presente bando, ulteriori incontri di approfondimento concordati con le scuole di provenienza. </w:t>
      </w:r>
    </w:p>
    <w:p w14:paraId="6BB9E253" w14:textId="029D2DFA" w:rsidR="00714E6C" w:rsidRDefault="00714E6C" w:rsidP="4EFFE584">
      <w:pPr>
        <w:jc w:val="both"/>
        <w:rPr>
          <w:rFonts w:ascii="Avenir Next LT Pro" w:hAnsi="Avenir Next LT Pro" w:cs="Arial"/>
          <w:b/>
          <w:bCs/>
          <w:sz w:val="22"/>
          <w:szCs w:val="22"/>
        </w:rPr>
      </w:pPr>
    </w:p>
    <w:p w14:paraId="0E207026" w14:textId="77777777" w:rsidR="00D40650" w:rsidRPr="00185D49" w:rsidRDefault="006C4DBC" w:rsidP="004D5A16">
      <w:pPr>
        <w:jc w:val="both"/>
        <w:rPr>
          <w:rFonts w:ascii="Avenir Next LT Pro" w:hAnsi="Avenir Next LT Pro" w:cs="Arial"/>
          <w:b/>
          <w:sz w:val="22"/>
          <w:szCs w:val="22"/>
        </w:rPr>
      </w:pPr>
      <w:r w:rsidRPr="0029734A">
        <w:rPr>
          <w:rFonts w:ascii="Avenir Next LT Pro" w:hAnsi="Avenir Next LT Pro" w:cs="Arial"/>
          <w:b/>
          <w:sz w:val="22"/>
          <w:szCs w:val="22"/>
        </w:rPr>
        <w:t xml:space="preserve">APPROVAZIONE DEI PROGETTI E </w:t>
      </w:r>
      <w:r w:rsidR="005A05A5" w:rsidRPr="0029734A">
        <w:rPr>
          <w:rFonts w:ascii="Avenir Next LT Pro" w:hAnsi="Avenir Next LT Pro" w:cs="Arial"/>
          <w:b/>
          <w:sz w:val="22"/>
          <w:szCs w:val="22"/>
        </w:rPr>
        <w:t>COMUNICAZIONE</w:t>
      </w:r>
      <w:r w:rsidRPr="0029734A">
        <w:rPr>
          <w:rFonts w:ascii="Avenir Next LT Pro" w:hAnsi="Avenir Next LT Pro" w:cs="Arial"/>
          <w:b/>
          <w:sz w:val="22"/>
          <w:szCs w:val="22"/>
        </w:rPr>
        <w:t xml:space="preserve"> AI</w:t>
      </w:r>
      <w:r w:rsidR="005A05A5" w:rsidRPr="0029734A">
        <w:rPr>
          <w:rFonts w:ascii="Avenir Next LT Pro" w:hAnsi="Avenir Next LT Pro" w:cs="Arial"/>
          <w:b/>
          <w:sz w:val="22"/>
          <w:szCs w:val="22"/>
        </w:rPr>
        <w:t xml:space="preserve"> VINCITORI</w:t>
      </w:r>
    </w:p>
    <w:p w14:paraId="0129DB72" w14:textId="112327DF" w:rsidR="00E62FE0" w:rsidRDefault="006C4DBC" w:rsidP="00E62FE0">
      <w:pPr>
        <w:jc w:val="both"/>
        <w:rPr>
          <w:rFonts w:ascii="Avenir Next LT Pro" w:hAnsi="Avenir Next LT Pro" w:cs="Arial"/>
          <w:sz w:val="22"/>
          <w:szCs w:val="22"/>
        </w:rPr>
      </w:pPr>
      <w:r w:rsidRPr="5863BB20">
        <w:rPr>
          <w:rFonts w:ascii="Avenir Next LT Pro" w:hAnsi="Avenir Next LT Pro" w:cs="Arial"/>
          <w:sz w:val="22"/>
          <w:szCs w:val="22"/>
        </w:rPr>
        <w:t>Ad avvenuta selezione dei progetti</w:t>
      </w:r>
      <w:r w:rsidR="00185D49" w:rsidRPr="5863BB20">
        <w:rPr>
          <w:rFonts w:ascii="Avenir Next LT Pro" w:hAnsi="Avenir Next LT Pro" w:cs="Arial"/>
          <w:sz w:val="22"/>
          <w:szCs w:val="22"/>
        </w:rPr>
        <w:t>,</w:t>
      </w:r>
      <w:r w:rsidRPr="5863BB20">
        <w:rPr>
          <w:rFonts w:ascii="Avenir Next LT Pro" w:hAnsi="Avenir Next LT Pro" w:cs="Arial"/>
          <w:sz w:val="22"/>
          <w:szCs w:val="22"/>
        </w:rPr>
        <w:t xml:space="preserve"> l</w:t>
      </w:r>
      <w:r w:rsidR="005A05A5" w:rsidRPr="5863BB20">
        <w:rPr>
          <w:rFonts w:ascii="Avenir Next LT Pro" w:hAnsi="Avenir Next LT Pro" w:cs="Arial"/>
          <w:sz w:val="22"/>
          <w:szCs w:val="22"/>
        </w:rPr>
        <w:t>a comunicazione dei vincitori sarà inviata</w:t>
      </w:r>
      <w:r w:rsidR="00F32AFE" w:rsidRPr="5863BB20">
        <w:rPr>
          <w:rFonts w:ascii="Avenir Next LT Pro" w:hAnsi="Avenir Next LT Pro" w:cs="Arial"/>
          <w:sz w:val="22"/>
          <w:szCs w:val="22"/>
        </w:rPr>
        <w:t xml:space="preserve"> da</w:t>
      </w:r>
      <w:r w:rsidR="00902550" w:rsidRPr="5863BB20">
        <w:rPr>
          <w:rFonts w:ascii="Avenir Next LT Pro" w:hAnsi="Avenir Next LT Pro" w:cs="Arial"/>
          <w:sz w:val="22"/>
          <w:szCs w:val="22"/>
        </w:rPr>
        <w:t xml:space="preserve">lla Fondazione </w:t>
      </w:r>
      <w:r w:rsidR="005A05A5" w:rsidRPr="5863BB20">
        <w:rPr>
          <w:rFonts w:ascii="Avenir Next LT Pro" w:hAnsi="Avenir Next LT Pro" w:cs="Arial"/>
          <w:sz w:val="22"/>
          <w:szCs w:val="22"/>
        </w:rPr>
        <w:t>agli Istituti Scolastici che informeranno gli studenti</w:t>
      </w:r>
      <w:r w:rsidR="23AC792E" w:rsidRPr="5863BB20">
        <w:rPr>
          <w:rFonts w:ascii="Avenir Next LT Pro" w:hAnsi="Avenir Next LT Pro" w:cs="Arial"/>
          <w:sz w:val="22"/>
          <w:szCs w:val="22"/>
        </w:rPr>
        <w:t xml:space="preserve"> e le studentesse</w:t>
      </w:r>
      <w:r w:rsidRPr="5863BB20">
        <w:rPr>
          <w:rFonts w:ascii="Avenir Next LT Pro" w:hAnsi="Avenir Next LT Pro" w:cs="Arial"/>
          <w:sz w:val="22"/>
          <w:szCs w:val="22"/>
        </w:rPr>
        <w:t>, i loro docenti coordinatori e le famiglie</w:t>
      </w:r>
      <w:r w:rsidR="00185D49" w:rsidRPr="5863BB20">
        <w:rPr>
          <w:rFonts w:ascii="Avenir Next LT Pro" w:hAnsi="Avenir Next LT Pro" w:cs="Arial"/>
          <w:sz w:val="22"/>
          <w:szCs w:val="22"/>
        </w:rPr>
        <w:t>, entro la seconda settimana di maggio 202</w:t>
      </w:r>
      <w:r w:rsidR="0B8ABCDF" w:rsidRPr="5863BB20">
        <w:rPr>
          <w:rFonts w:ascii="Avenir Next LT Pro" w:hAnsi="Avenir Next LT Pro" w:cs="Arial"/>
          <w:sz w:val="22"/>
          <w:szCs w:val="22"/>
        </w:rPr>
        <w:t>6</w:t>
      </w:r>
      <w:r w:rsidR="00185D49" w:rsidRPr="5863BB20">
        <w:rPr>
          <w:rFonts w:ascii="Avenir Next LT Pro" w:hAnsi="Avenir Next LT Pro" w:cs="Arial"/>
          <w:sz w:val="22"/>
          <w:szCs w:val="22"/>
        </w:rPr>
        <w:t>.</w:t>
      </w:r>
    </w:p>
    <w:p w14:paraId="23DE523C" w14:textId="77777777" w:rsidR="00714E6C" w:rsidRPr="00E62FE0" w:rsidRDefault="00714E6C" w:rsidP="00E62FE0">
      <w:pPr>
        <w:jc w:val="both"/>
        <w:rPr>
          <w:rFonts w:ascii="Avenir Next LT Pro" w:hAnsi="Avenir Next LT Pro" w:cs="Arial"/>
          <w:sz w:val="22"/>
          <w:szCs w:val="22"/>
        </w:rPr>
      </w:pPr>
    </w:p>
    <w:p w14:paraId="12F9151F" w14:textId="77777777" w:rsidR="003F602E" w:rsidRPr="00185D49" w:rsidRDefault="00AC54C7" w:rsidP="004D5A16">
      <w:pPr>
        <w:tabs>
          <w:tab w:val="left" w:pos="4693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b/>
          <w:bCs/>
          <w:sz w:val="22"/>
          <w:szCs w:val="22"/>
        </w:rPr>
      </w:pPr>
      <w:r w:rsidRPr="0029734A">
        <w:rPr>
          <w:rFonts w:ascii="Avenir Next LT Pro" w:hAnsi="Avenir Next LT Pro" w:cs="Arial"/>
          <w:b/>
          <w:sz w:val="22"/>
          <w:szCs w:val="22"/>
        </w:rPr>
        <w:t>SINTESI DEI TERMINI DI RIFERIMENTO</w:t>
      </w:r>
      <w:r w:rsidR="00F32AFE">
        <w:rPr>
          <w:rFonts w:ascii="Avenir Next LT Pro" w:hAnsi="Avenir Next LT Pro" w:cs="Arial"/>
          <w:b/>
          <w:sz w:val="22"/>
          <w:szCs w:val="22"/>
        </w:rPr>
        <w:t xml:space="preserve"> </w:t>
      </w:r>
    </w:p>
    <w:p w14:paraId="09780ABE" w14:textId="5E3FB797" w:rsidR="00185D49" w:rsidRDefault="00F70C97" w:rsidP="002C7557">
      <w:pPr>
        <w:numPr>
          <w:ilvl w:val="0"/>
          <w:numId w:val="13"/>
        </w:numPr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37E3935D">
        <w:rPr>
          <w:rFonts w:ascii="Avenir Next LT Pro" w:hAnsi="Avenir Next LT Pro" w:cs="Arial"/>
          <w:sz w:val="22"/>
          <w:szCs w:val="22"/>
        </w:rPr>
        <w:t>31 marzo 202</w:t>
      </w:r>
      <w:r w:rsidR="4B22844E" w:rsidRPr="37E3935D">
        <w:rPr>
          <w:rFonts w:ascii="Avenir Next LT Pro" w:hAnsi="Avenir Next LT Pro" w:cs="Arial"/>
          <w:sz w:val="22"/>
          <w:szCs w:val="22"/>
        </w:rPr>
        <w:t>6</w:t>
      </w:r>
      <w:r w:rsidR="00AA7D30" w:rsidRPr="37E3935D">
        <w:rPr>
          <w:rFonts w:ascii="Avenir Next LT Pro" w:hAnsi="Avenir Next LT Pro" w:cs="Arial"/>
          <w:sz w:val="22"/>
          <w:szCs w:val="22"/>
        </w:rPr>
        <w:t>:</w:t>
      </w:r>
      <w:r w:rsidR="009C7B6B" w:rsidRPr="37E3935D">
        <w:rPr>
          <w:rFonts w:ascii="Avenir Next LT Pro" w:hAnsi="Avenir Next LT Pro" w:cs="Arial"/>
          <w:sz w:val="22"/>
          <w:szCs w:val="22"/>
        </w:rPr>
        <w:t xml:space="preserve"> </w:t>
      </w:r>
      <w:r w:rsidR="007413C8" w:rsidRPr="37E3935D">
        <w:rPr>
          <w:rFonts w:ascii="Avenir Next LT Pro" w:hAnsi="Avenir Next LT Pro" w:cs="Arial"/>
          <w:sz w:val="22"/>
          <w:szCs w:val="22"/>
        </w:rPr>
        <w:t xml:space="preserve">scadenza </w:t>
      </w:r>
      <w:r w:rsidR="009C7B6B" w:rsidRPr="37E3935D">
        <w:rPr>
          <w:rFonts w:ascii="Avenir Next LT Pro" w:hAnsi="Avenir Next LT Pro" w:cs="Arial"/>
          <w:sz w:val="22"/>
          <w:szCs w:val="22"/>
        </w:rPr>
        <w:t>presentazione elaborati;</w:t>
      </w:r>
      <w:r w:rsidR="003F602E" w:rsidRPr="37E3935D">
        <w:rPr>
          <w:rFonts w:ascii="Avenir Next LT Pro" w:hAnsi="Avenir Next LT Pro" w:cs="Arial"/>
          <w:sz w:val="22"/>
          <w:szCs w:val="22"/>
        </w:rPr>
        <w:t xml:space="preserve"> </w:t>
      </w:r>
    </w:p>
    <w:p w14:paraId="53EEFC2D" w14:textId="0BEF719D" w:rsidR="005A4312" w:rsidRDefault="00F70C97" w:rsidP="002C7557">
      <w:pPr>
        <w:numPr>
          <w:ilvl w:val="0"/>
          <w:numId w:val="13"/>
        </w:numPr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37E3935D">
        <w:rPr>
          <w:rFonts w:ascii="Avenir Next LT Pro" w:hAnsi="Avenir Next LT Pro" w:cs="Arial"/>
          <w:sz w:val="22"/>
          <w:szCs w:val="22"/>
        </w:rPr>
        <w:t>1° aprile</w:t>
      </w:r>
      <w:r w:rsidR="004B4EAC" w:rsidRPr="37E3935D">
        <w:rPr>
          <w:rFonts w:ascii="Avenir Next LT Pro" w:hAnsi="Avenir Next LT Pro" w:cs="Arial"/>
          <w:sz w:val="22"/>
          <w:szCs w:val="22"/>
        </w:rPr>
        <w:t xml:space="preserve"> –</w:t>
      </w:r>
      <w:r w:rsidRPr="37E3935D">
        <w:rPr>
          <w:rFonts w:ascii="Avenir Next LT Pro" w:hAnsi="Avenir Next LT Pro" w:cs="Arial"/>
          <w:sz w:val="22"/>
          <w:szCs w:val="22"/>
        </w:rPr>
        <w:t xml:space="preserve"> 30 aprile</w:t>
      </w:r>
      <w:r w:rsidR="002067AA" w:rsidRPr="37E3935D">
        <w:rPr>
          <w:rFonts w:ascii="Avenir Next LT Pro" w:hAnsi="Avenir Next LT Pro" w:cs="Arial"/>
          <w:sz w:val="22"/>
          <w:szCs w:val="22"/>
        </w:rPr>
        <w:t xml:space="preserve"> 202</w:t>
      </w:r>
      <w:r w:rsidR="0ADC6152" w:rsidRPr="37E3935D">
        <w:rPr>
          <w:rFonts w:ascii="Avenir Next LT Pro" w:hAnsi="Avenir Next LT Pro" w:cs="Arial"/>
          <w:sz w:val="22"/>
          <w:szCs w:val="22"/>
        </w:rPr>
        <w:t>6</w:t>
      </w:r>
      <w:r w:rsidR="00AA7D30" w:rsidRPr="37E3935D">
        <w:rPr>
          <w:rFonts w:ascii="Avenir Next LT Pro" w:hAnsi="Avenir Next LT Pro" w:cs="Arial"/>
          <w:sz w:val="22"/>
          <w:szCs w:val="22"/>
        </w:rPr>
        <w:t>:</w:t>
      </w:r>
      <w:r w:rsidR="009C7B6B" w:rsidRPr="37E3935D">
        <w:rPr>
          <w:rFonts w:ascii="Avenir Next LT Pro" w:hAnsi="Avenir Next LT Pro" w:cs="Arial"/>
          <w:sz w:val="22"/>
          <w:szCs w:val="22"/>
        </w:rPr>
        <w:t xml:space="preserve"> selezioni </w:t>
      </w:r>
      <w:r w:rsidR="000E6BAD" w:rsidRPr="37E3935D">
        <w:rPr>
          <w:rFonts w:ascii="Avenir Next LT Pro" w:hAnsi="Avenir Next LT Pro" w:cs="Arial"/>
          <w:sz w:val="22"/>
          <w:szCs w:val="22"/>
        </w:rPr>
        <w:t>e stesura graduatorie</w:t>
      </w:r>
      <w:r w:rsidR="0032606E" w:rsidRPr="37E3935D">
        <w:rPr>
          <w:rFonts w:ascii="Avenir Next LT Pro" w:hAnsi="Avenir Next LT Pro" w:cs="Arial"/>
          <w:sz w:val="22"/>
          <w:szCs w:val="22"/>
        </w:rPr>
        <w:t>;</w:t>
      </w:r>
    </w:p>
    <w:p w14:paraId="551A7644" w14:textId="40BA0B19" w:rsidR="005A4312" w:rsidRDefault="00B6583F" w:rsidP="002C7557">
      <w:pPr>
        <w:numPr>
          <w:ilvl w:val="0"/>
          <w:numId w:val="13"/>
        </w:numPr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5863BB20">
        <w:rPr>
          <w:rFonts w:ascii="Avenir Next LT Pro" w:hAnsi="Avenir Next LT Pro" w:cs="Arial"/>
          <w:sz w:val="22"/>
          <w:szCs w:val="22"/>
        </w:rPr>
        <w:t xml:space="preserve">dal </w:t>
      </w:r>
      <w:r w:rsidR="1A2A76C0" w:rsidRPr="5863BB20">
        <w:rPr>
          <w:rFonts w:ascii="Avenir Next LT Pro" w:hAnsi="Avenir Next LT Pro" w:cs="Arial"/>
          <w:sz w:val="22"/>
          <w:szCs w:val="22"/>
        </w:rPr>
        <w:t>4</w:t>
      </w:r>
      <w:r w:rsidR="00F70C97" w:rsidRPr="5863BB20">
        <w:rPr>
          <w:rFonts w:ascii="Avenir Next LT Pro" w:hAnsi="Avenir Next LT Pro" w:cs="Arial"/>
          <w:sz w:val="22"/>
          <w:szCs w:val="22"/>
        </w:rPr>
        <w:t xml:space="preserve"> maggio</w:t>
      </w:r>
      <w:r w:rsidR="002067AA" w:rsidRPr="5863BB20">
        <w:rPr>
          <w:rFonts w:ascii="Avenir Next LT Pro" w:hAnsi="Avenir Next LT Pro" w:cs="Arial"/>
          <w:sz w:val="22"/>
          <w:szCs w:val="22"/>
        </w:rPr>
        <w:t xml:space="preserve"> 202</w:t>
      </w:r>
      <w:r w:rsidR="2BE0B16D" w:rsidRPr="5863BB20">
        <w:rPr>
          <w:rFonts w:ascii="Avenir Next LT Pro" w:hAnsi="Avenir Next LT Pro" w:cs="Arial"/>
          <w:sz w:val="22"/>
          <w:szCs w:val="22"/>
        </w:rPr>
        <w:t>6</w:t>
      </w:r>
      <w:r w:rsidR="000A7B11" w:rsidRPr="5863BB20">
        <w:rPr>
          <w:rFonts w:ascii="Avenir Next LT Pro" w:hAnsi="Avenir Next LT Pro" w:cs="Arial"/>
          <w:sz w:val="22"/>
          <w:szCs w:val="22"/>
        </w:rPr>
        <w:t xml:space="preserve"> (e comunque entro la seconda settimana di maggio 202</w:t>
      </w:r>
      <w:r w:rsidR="20727726" w:rsidRPr="5863BB20">
        <w:rPr>
          <w:rFonts w:ascii="Avenir Next LT Pro" w:hAnsi="Avenir Next LT Pro" w:cs="Arial"/>
          <w:sz w:val="22"/>
          <w:szCs w:val="22"/>
        </w:rPr>
        <w:t>6</w:t>
      </w:r>
      <w:r w:rsidR="000A7B11" w:rsidRPr="5863BB20">
        <w:rPr>
          <w:rFonts w:ascii="Avenir Next LT Pro" w:hAnsi="Avenir Next LT Pro" w:cs="Arial"/>
          <w:sz w:val="22"/>
          <w:szCs w:val="22"/>
        </w:rPr>
        <w:t>)</w:t>
      </w:r>
      <w:r w:rsidR="00AA7D30" w:rsidRPr="5863BB20">
        <w:rPr>
          <w:rFonts w:ascii="Avenir Next LT Pro" w:hAnsi="Avenir Next LT Pro" w:cs="Arial"/>
          <w:sz w:val="22"/>
          <w:szCs w:val="22"/>
        </w:rPr>
        <w:t>:</w:t>
      </w:r>
      <w:r w:rsidR="00FF560E" w:rsidRPr="5863BB20">
        <w:rPr>
          <w:rFonts w:ascii="Avenir Next LT Pro" w:hAnsi="Avenir Next LT Pro" w:cs="Arial"/>
          <w:sz w:val="22"/>
          <w:szCs w:val="22"/>
        </w:rPr>
        <w:t xml:space="preserve"> comunicazione</w:t>
      </w:r>
      <w:r w:rsidR="000F789C" w:rsidRPr="5863BB20">
        <w:rPr>
          <w:rFonts w:ascii="Avenir Next LT Pro" w:hAnsi="Avenir Next LT Pro" w:cs="Arial"/>
          <w:sz w:val="22"/>
          <w:szCs w:val="22"/>
        </w:rPr>
        <w:t xml:space="preserve"> </w:t>
      </w:r>
      <w:r w:rsidR="00AA7D30" w:rsidRPr="5863BB20">
        <w:rPr>
          <w:rFonts w:ascii="Avenir Next LT Pro" w:hAnsi="Avenir Next LT Pro" w:cs="Arial"/>
          <w:sz w:val="22"/>
          <w:szCs w:val="22"/>
        </w:rPr>
        <w:t>de</w:t>
      </w:r>
      <w:r w:rsidR="000F789C" w:rsidRPr="5863BB20">
        <w:rPr>
          <w:rFonts w:ascii="Avenir Next LT Pro" w:hAnsi="Avenir Next LT Pro" w:cs="Arial"/>
          <w:sz w:val="22"/>
          <w:szCs w:val="22"/>
        </w:rPr>
        <w:t>i vincitori</w:t>
      </w:r>
      <w:r w:rsidR="00A55F8F" w:rsidRPr="5863BB20">
        <w:rPr>
          <w:rFonts w:ascii="Avenir Next LT Pro" w:hAnsi="Avenir Next LT Pro" w:cs="Arial"/>
          <w:sz w:val="22"/>
          <w:szCs w:val="22"/>
        </w:rPr>
        <w:t>, cui s</w:t>
      </w:r>
      <w:r w:rsidR="001108B5" w:rsidRPr="5863BB20">
        <w:rPr>
          <w:rFonts w:ascii="Avenir Next LT Pro" w:hAnsi="Avenir Next LT Pro" w:cs="Arial"/>
          <w:sz w:val="22"/>
          <w:szCs w:val="22"/>
        </w:rPr>
        <w:t>eguirà un incontro con genitori/studenti</w:t>
      </w:r>
      <w:r w:rsidR="09A026AD" w:rsidRPr="5863BB20">
        <w:rPr>
          <w:rFonts w:ascii="Avenir Next LT Pro" w:hAnsi="Avenir Next LT Pro" w:cs="Arial"/>
          <w:sz w:val="22"/>
          <w:szCs w:val="22"/>
        </w:rPr>
        <w:t>-esse</w:t>
      </w:r>
      <w:r w:rsidR="001108B5" w:rsidRPr="5863BB20">
        <w:rPr>
          <w:rFonts w:ascii="Avenir Next LT Pro" w:hAnsi="Avenir Next LT Pro" w:cs="Arial"/>
          <w:sz w:val="22"/>
          <w:szCs w:val="22"/>
        </w:rPr>
        <w:t>/scuole per illustrare i dettagli e le modalità d</w:t>
      </w:r>
      <w:r w:rsidR="005A4312" w:rsidRPr="5863BB20">
        <w:rPr>
          <w:rFonts w:ascii="Avenir Next LT Pro" w:hAnsi="Avenir Next LT Pro" w:cs="Arial"/>
          <w:sz w:val="22"/>
          <w:szCs w:val="22"/>
        </w:rPr>
        <w:t>i svolgimento del viaggio studio</w:t>
      </w:r>
      <w:r w:rsidR="0032606E" w:rsidRPr="5863BB20">
        <w:rPr>
          <w:rFonts w:ascii="Avenir Next LT Pro" w:hAnsi="Avenir Next LT Pro" w:cs="Arial"/>
          <w:sz w:val="22"/>
          <w:szCs w:val="22"/>
        </w:rPr>
        <w:t>;</w:t>
      </w:r>
    </w:p>
    <w:p w14:paraId="02D9189B" w14:textId="0E804ABD" w:rsidR="00D40650" w:rsidRPr="005A4312" w:rsidRDefault="00F80C3D" w:rsidP="002C7557">
      <w:pPr>
        <w:numPr>
          <w:ilvl w:val="0"/>
          <w:numId w:val="13"/>
        </w:numPr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37E3935D">
        <w:rPr>
          <w:rFonts w:ascii="Avenir Next LT Pro" w:hAnsi="Avenir Next LT Pro" w:cs="Arial"/>
          <w:sz w:val="22"/>
          <w:szCs w:val="22"/>
        </w:rPr>
        <w:t>seconda metà</w:t>
      </w:r>
      <w:r w:rsidR="00AA7D30" w:rsidRPr="37E3935D">
        <w:rPr>
          <w:rFonts w:ascii="Avenir Next LT Pro" w:hAnsi="Avenir Next LT Pro" w:cs="Arial"/>
          <w:sz w:val="22"/>
          <w:szCs w:val="22"/>
        </w:rPr>
        <w:t xml:space="preserve"> giugno</w:t>
      </w:r>
      <w:r w:rsidR="00810344" w:rsidRPr="37E3935D">
        <w:rPr>
          <w:rFonts w:ascii="Avenir Next LT Pro" w:hAnsi="Avenir Next LT Pro" w:cs="Arial"/>
          <w:sz w:val="22"/>
          <w:szCs w:val="22"/>
        </w:rPr>
        <w:t xml:space="preserve"> 202</w:t>
      </w:r>
      <w:r w:rsidR="3D91AFC7" w:rsidRPr="37E3935D">
        <w:rPr>
          <w:rFonts w:ascii="Avenir Next LT Pro" w:hAnsi="Avenir Next LT Pro" w:cs="Arial"/>
          <w:sz w:val="22"/>
          <w:szCs w:val="22"/>
        </w:rPr>
        <w:t>6</w:t>
      </w:r>
      <w:r w:rsidR="00AA7D30" w:rsidRPr="37E3935D">
        <w:rPr>
          <w:rFonts w:ascii="Avenir Next LT Pro" w:hAnsi="Avenir Next LT Pro" w:cs="Arial"/>
          <w:sz w:val="22"/>
          <w:szCs w:val="22"/>
        </w:rPr>
        <w:t>:</w:t>
      </w:r>
      <w:r w:rsidR="00810344" w:rsidRPr="37E3935D">
        <w:rPr>
          <w:rFonts w:ascii="Avenir Next LT Pro" w:hAnsi="Avenir Next LT Pro" w:cs="Arial"/>
          <w:sz w:val="22"/>
          <w:szCs w:val="22"/>
        </w:rPr>
        <w:t xml:space="preserve"> </w:t>
      </w:r>
      <w:r w:rsidR="005A4312" w:rsidRPr="37E3935D">
        <w:rPr>
          <w:rFonts w:ascii="Avenir Next LT Pro" w:hAnsi="Avenir Next LT Pro" w:cs="Arial"/>
          <w:sz w:val="22"/>
          <w:szCs w:val="22"/>
        </w:rPr>
        <w:t xml:space="preserve">svolgimento dei </w:t>
      </w:r>
      <w:r w:rsidR="009C7B6B" w:rsidRPr="37E3935D">
        <w:rPr>
          <w:rFonts w:ascii="Avenir Next LT Pro" w:hAnsi="Avenir Next LT Pro" w:cs="Arial"/>
          <w:sz w:val="22"/>
          <w:szCs w:val="22"/>
        </w:rPr>
        <w:t>viaggi studio</w:t>
      </w:r>
      <w:r w:rsidR="00640FFC" w:rsidRPr="37E3935D">
        <w:rPr>
          <w:rFonts w:ascii="Avenir Next LT Pro" w:hAnsi="Avenir Next LT Pro" w:cs="Arial"/>
          <w:sz w:val="22"/>
          <w:szCs w:val="22"/>
        </w:rPr>
        <w:t>.</w:t>
      </w:r>
    </w:p>
    <w:p w14:paraId="52E56223" w14:textId="77777777" w:rsidR="004E595F" w:rsidRDefault="004E595F" w:rsidP="4EFFE584">
      <w:pPr>
        <w:tabs>
          <w:tab w:val="left" w:pos="4693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sz w:val="12"/>
          <w:szCs w:val="12"/>
        </w:rPr>
      </w:pPr>
    </w:p>
    <w:p w14:paraId="60DE1FC3" w14:textId="77777777" w:rsidR="004E595F" w:rsidRDefault="004E595F" w:rsidP="00E62FE0">
      <w:pPr>
        <w:tabs>
          <w:tab w:val="left" w:pos="4693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sz w:val="22"/>
          <w:szCs w:val="22"/>
        </w:rPr>
      </w:pPr>
      <w:r w:rsidRPr="2D03A790">
        <w:rPr>
          <w:rFonts w:ascii="Avenir Next LT Pro" w:hAnsi="Avenir Next LT Pro" w:cs="Arial"/>
          <w:sz w:val="22"/>
          <w:szCs w:val="22"/>
        </w:rPr>
        <w:t xml:space="preserve">Al </w:t>
      </w:r>
      <w:r w:rsidR="005A4312" w:rsidRPr="2D03A790">
        <w:rPr>
          <w:rFonts w:ascii="Avenir Next LT Pro" w:hAnsi="Avenir Next LT Pro" w:cs="Arial"/>
          <w:sz w:val="22"/>
          <w:szCs w:val="22"/>
        </w:rPr>
        <w:t>ritorno dalla propria esperienza all’estero</w:t>
      </w:r>
      <w:r w:rsidRPr="2D03A790">
        <w:rPr>
          <w:rFonts w:ascii="Avenir Next LT Pro" w:hAnsi="Avenir Next LT Pro" w:cs="Arial"/>
          <w:sz w:val="22"/>
          <w:szCs w:val="22"/>
        </w:rPr>
        <w:t xml:space="preserve"> verrà chiesto </w:t>
      </w:r>
      <w:r w:rsidR="005A4312" w:rsidRPr="2D03A790">
        <w:rPr>
          <w:rFonts w:ascii="Avenir Next LT Pro" w:hAnsi="Avenir Next LT Pro" w:cs="Arial"/>
          <w:sz w:val="22"/>
          <w:szCs w:val="22"/>
        </w:rPr>
        <w:t xml:space="preserve">a tutti i partecipanti </w:t>
      </w:r>
      <w:r w:rsidRPr="2D03A790">
        <w:rPr>
          <w:rFonts w:ascii="Avenir Next LT Pro" w:hAnsi="Avenir Next LT Pro" w:cs="Arial"/>
          <w:sz w:val="22"/>
          <w:szCs w:val="22"/>
        </w:rPr>
        <w:t>di compilare un questionario di fine percorso</w:t>
      </w:r>
      <w:r w:rsidR="005A4312" w:rsidRPr="2D03A790">
        <w:rPr>
          <w:rFonts w:ascii="Avenir Next LT Pro" w:hAnsi="Avenir Next LT Pro" w:cs="Arial"/>
          <w:sz w:val="22"/>
          <w:szCs w:val="22"/>
        </w:rPr>
        <w:t xml:space="preserve"> per valutarne l’efficacia e migliorarla ancora sulle edizioni future.</w:t>
      </w:r>
    </w:p>
    <w:p w14:paraId="07547A01" w14:textId="77777777" w:rsidR="00714E6C" w:rsidRPr="0029734A" w:rsidRDefault="00714E6C" w:rsidP="00E62FE0">
      <w:pPr>
        <w:tabs>
          <w:tab w:val="left" w:pos="4693"/>
        </w:tabs>
        <w:suppressAutoHyphens w:val="0"/>
        <w:autoSpaceDE w:val="0"/>
        <w:ind w:right="260"/>
        <w:jc w:val="both"/>
        <w:rPr>
          <w:rFonts w:ascii="Avenir Next LT Pro" w:hAnsi="Avenir Next LT Pro" w:cs="Arial"/>
          <w:b/>
          <w:sz w:val="22"/>
          <w:szCs w:val="22"/>
          <w:highlight w:val="yellow"/>
        </w:rPr>
      </w:pPr>
    </w:p>
    <w:p w14:paraId="13704480" w14:textId="77777777" w:rsidR="00CB4F0C" w:rsidRPr="0029734A" w:rsidRDefault="00794288" w:rsidP="004D5A16">
      <w:pPr>
        <w:suppressAutoHyphens w:val="0"/>
        <w:autoSpaceDE w:val="0"/>
        <w:autoSpaceDN w:val="0"/>
        <w:adjustRightInd w:val="0"/>
        <w:jc w:val="both"/>
        <w:rPr>
          <w:rFonts w:ascii="Avenir Next LT Pro" w:hAnsi="Avenir Next LT Pro" w:cs="Arial"/>
          <w:b/>
          <w:bCs/>
          <w:sz w:val="22"/>
          <w:szCs w:val="22"/>
          <w:lang w:eastAsia="it-IT"/>
        </w:rPr>
      </w:pPr>
      <w:r w:rsidRPr="0029734A">
        <w:rPr>
          <w:rFonts w:ascii="Avenir Next LT Pro" w:hAnsi="Avenir Next LT Pro" w:cs="Arial"/>
          <w:b/>
          <w:bCs/>
          <w:sz w:val="22"/>
          <w:szCs w:val="22"/>
          <w:lang w:eastAsia="it-IT"/>
        </w:rPr>
        <w:t>T</w:t>
      </w:r>
      <w:r w:rsidR="00CB4F0C" w:rsidRPr="0029734A">
        <w:rPr>
          <w:rFonts w:ascii="Avenir Next LT Pro" w:hAnsi="Avenir Next LT Pro" w:cs="Arial"/>
          <w:b/>
          <w:bCs/>
          <w:sz w:val="22"/>
          <w:szCs w:val="22"/>
          <w:lang w:eastAsia="it-IT"/>
        </w:rPr>
        <w:t>RATTAMENTO DEI DATI</w:t>
      </w:r>
    </w:p>
    <w:p w14:paraId="0B0EF372" w14:textId="77777777" w:rsidR="009C7B6B" w:rsidRPr="0029734A" w:rsidRDefault="009C7B6B" w:rsidP="000F789C">
      <w:pPr>
        <w:suppressAutoHyphens w:val="0"/>
        <w:autoSpaceDE w:val="0"/>
        <w:autoSpaceDN w:val="0"/>
        <w:adjustRightInd w:val="0"/>
        <w:jc w:val="both"/>
        <w:rPr>
          <w:rFonts w:ascii="Avenir Next LT Pro" w:hAnsi="Avenir Next LT Pro" w:cs="Arial"/>
          <w:sz w:val="22"/>
          <w:szCs w:val="22"/>
          <w:lang w:eastAsia="it-IT"/>
        </w:rPr>
      </w:pPr>
      <w:r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Ai fini del rispetto delle disposizioni del </w:t>
      </w:r>
      <w:proofErr w:type="spellStart"/>
      <w:r w:rsidRPr="0029734A">
        <w:rPr>
          <w:rFonts w:ascii="Avenir Next LT Pro" w:hAnsi="Avenir Next LT Pro" w:cs="Arial"/>
          <w:sz w:val="22"/>
          <w:szCs w:val="22"/>
          <w:lang w:eastAsia="it-IT"/>
        </w:rPr>
        <w:t>D.Lgs</w:t>
      </w:r>
      <w:r w:rsidR="00874B38" w:rsidRPr="0029734A">
        <w:rPr>
          <w:rFonts w:ascii="Avenir Next LT Pro" w:hAnsi="Avenir Next LT Pro" w:cs="Arial"/>
          <w:sz w:val="22"/>
          <w:szCs w:val="22"/>
          <w:lang w:eastAsia="it-IT"/>
        </w:rPr>
        <w:t>.</w:t>
      </w:r>
      <w:proofErr w:type="spellEnd"/>
      <w:r w:rsidR="00874B38"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 196/2003 e del Regolamento UE </w:t>
      </w:r>
      <w:r w:rsidRPr="0029734A">
        <w:rPr>
          <w:rFonts w:ascii="Avenir Next LT Pro" w:hAnsi="Avenir Next LT Pro" w:cs="Arial"/>
          <w:sz w:val="22"/>
          <w:szCs w:val="22"/>
          <w:lang w:eastAsia="it-IT"/>
        </w:rPr>
        <w:t>2016/</w:t>
      </w:r>
      <w:r w:rsidR="00CB4F0C"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679 </w:t>
      </w:r>
      <w:r w:rsidR="00CB4F0C" w:rsidRPr="001B54B3">
        <w:rPr>
          <w:rFonts w:ascii="Avenir Next LT Pro" w:hAnsi="Avenir Next LT Pro" w:cs="Arial"/>
          <w:sz w:val="22"/>
          <w:szCs w:val="22"/>
          <w:lang w:eastAsia="it-IT"/>
        </w:rPr>
        <w:t xml:space="preserve">si informa che </w:t>
      </w:r>
      <w:r w:rsidR="00B12F81">
        <w:rPr>
          <w:rFonts w:ascii="Avenir Next LT Pro" w:hAnsi="Avenir Next LT Pro" w:cs="Arial"/>
          <w:sz w:val="22"/>
          <w:szCs w:val="22"/>
          <w:lang w:eastAsia="it-IT"/>
        </w:rPr>
        <w:t xml:space="preserve">a </w:t>
      </w:r>
      <w:r w:rsidR="00E20D37" w:rsidRPr="001B54B3">
        <w:rPr>
          <w:rFonts w:ascii="Avenir Next LT Pro" w:hAnsi="Avenir Next LT Pro" w:cs="Arial"/>
          <w:sz w:val="22"/>
          <w:szCs w:val="22"/>
          <w:lang w:eastAsia="it-IT"/>
        </w:rPr>
        <w:t>FPP</w:t>
      </w:r>
      <w:r w:rsidR="00CB4F0C" w:rsidRPr="001B54B3">
        <w:rPr>
          <w:rFonts w:ascii="Avenir Next LT Pro" w:hAnsi="Avenir Next LT Pro" w:cs="Arial"/>
          <w:sz w:val="22"/>
          <w:szCs w:val="22"/>
          <w:lang w:eastAsia="it-IT"/>
        </w:rPr>
        <w:t xml:space="preserve"> </w:t>
      </w:r>
      <w:r w:rsidRPr="001B54B3">
        <w:rPr>
          <w:rFonts w:ascii="Avenir Next LT Pro" w:hAnsi="Avenir Next LT Pro" w:cs="Arial"/>
          <w:sz w:val="22"/>
          <w:szCs w:val="22"/>
          <w:lang w:eastAsia="it-IT"/>
        </w:rPr>
        <w:t>compete il</w:t>
      </w:r>
      <w:r w:rsidR="00CB4F0C" w:rsidRPr="001B54B3">
        <w:rPr>
          <w:rFonts w:ascii="Avenir Next LT Pro" w:hAnsi="Avenir Next LT Pro" w:cs="Arial"/>
          <w:sz w:val="22"/>
          <w:szCs w:val="22"/>
          <w:lang w:eastAsia="it-IT"/>
        </w:rPr>
        <w:t xml:space="preserve"> trattamento dei dati personali </w:t>
      </w:r>
      <w:r w:rsidRPr="001B54B3">
        <w:rPr>
          <w:rFonts w:ascii="Avenir Next LT Pro" w:hAnsi="Avenir Next LT Pro" w:cs="Arial"/>
          <w:sz w:val="22"/>
          <w:szCs w:val="22"/>
          <w:lang w:eastAsia="it-IT"/>
        </w:rPr>
        <w:t>trasmessi in conformità delle previsioni ivi previste.</w:t>
      </w:r>
    </w:p>
    <w:p w14:paraId="74CD6EBD" w14:textId="77777777" w:rsidR="00704E66" w:rsidRDefault="009C7B6B" w:rsidP="004D5A16">
      <w:pPr>
        <w:suppressAutoHyphens w:val="0"/>
        <w:autoSpaceDE w:val="0"/>
        <w:autoSpaceDN w:val="0"/>
        <w:adjustRightInd w:val="0"/>
        <w:jc w:val="both"/>
        <w:rPr>
          <w:rFonts w:ascii="Avenir Next LT Pro" w:hAnsi="Avenir Next LT Pro" w:cs="Arial"/>
          <w:sz w:val="22"/>
          <w:szCs w:val="22"/>
          <w:lang w:eastAsia="it-IT"/>
        </w:rPr>
      </w:pPr>
      <w:r w:rsidRPr="0029734A">
        <w:rPr>
          <w:rFonts w:ascii="Avenir Next LT Pro" w:hAnsi="Avenir Next LT Pro" w:cs="Arial"/>
          <w:sz w:val="22"/>
          <w:szCs w:val="22"/>
          <w:lang w:eastAsia="it-IT"/>
        </w:rPr>
        <w:t>I dati forniti dai partecipanti al presente band</w:t>
      </w:r>
      <w:r w:rsidR="00CB4F0C"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o saranno trattati </w:t>
      </w:r>
      <w:r w:rsidR="00B12F81">
        <w:rPr>
          <w:rFonts w:ascii="Avenir Next LT Pro" w:hAnsi="Avenir Next LT Pro" w:cs="Arial"/>
          <w:sz w:val="22"/>
          <w:szCs w:val="22"/>
          <w:lang w:eastAsia="it-IT"/>
        </w:rPr>
        <w:t>da</w:t>
      </w:r>
      <w:r w:rsidR="00E20D37">
        <w:rPr>
          <w:rFonts w:ascii="Avenir Next LT Pro" w:hAnsi="Avenir Next LT Pro" w:cs="Arial"/>
          <w:sz w:val="22"/>
          <w:szCs w:val="22"/>
          <w:lang w:eastAsia="it-IT"/>
        </w:rPr>
        <w:t xml:space="preserve"> FPP </w:t>
      </w:r>
      <w:r w:rsidRPr="0029734A">
        <w:rPr>
          <w:rFonts w:ascii="Avenir Next LT Pro" w:hAnsi="Avenir Next LT Pro" w:cs="Arial"/>
          <w:sz w:val="22"/>
          <w:szCs w:val="22"/>
          <w:lang w:eastAsia="it-IT"/>
        </w:rPr>
        <w:t>esclusivamente per le finalità connesse alla selezione mede</w:t>
      </w:r>
      <w:r w:rsidR="00CB4F0C" w:rsidRPr="0029734A">
        <w:rPr>
          <w:rFonts w:ascii="Avenir Next LT Pro" w:hAnsi="Avenir Next LT Pro" w:cs="Arial"/>
          <w:sz w:val="22"/>
          <w:szCs w:val="22"/>
          <w:lang w:eastAsia="it-IT"/>
        </w:rPr>
        <w:t>sima</w:t>
      </w:r>
      <w:r w:rsidR="00F57EBF">
        <w:rPr>
          <w:rFonts w:ascii="Avenir Next LT Pro" w:hAnsi="Avenir Next LT Pro" w:cs="Arial"/>
          <w:sz w:val="22"/>
          <w:szCs w:val="22"/>
          <w:lang w:eastAsia="it-IT"/>
        </w:rPr>
        <w:t>.</w:t>
      </w:r>
    </w:p>
    <w:p w14:paraId="07459315" w14:textId="3B8CBC4E" w:rsidR="00714E6C" w:rsidRPr="0029734A" w:rsidRDefault="00714E6C" w:rsidP="55531CB7">
      <w:pPr>
        <w:suppressAutoHyphens w:val="0"/>
        <w:autoSpaceDE w:val="0"/>
        <w:autoSpaceDN w:val="0"/>
        <w:adjustRightInd w:val="0"/>
        <w:jc w:val="both"/>
        <w:rPr>
          <w:rFonts w:ascii="Avenir Next LT Pro" w:hAnsi="Avenir Next LT Pro" w:cs="Arial"/>
          <w:sz w:val="22"/>
          <w:szCs w:val="22"/>
          <w:lang w:eastAsia="it-IT"/>
        </w:rPr>
      </w:pPr>
    </w:p>
    <w:p w14:paraId="0C21D5C1" w14:textId="77777777" w:rsidR="00981100" w:rsidRPr="0029734A" w:rsidRDefault="007413C8" w:rsidP="004D5A16">
      <w:pPr>
        <w:suppressAutoHyphens w:val="0"/>
        <w:autoSpaceDE w:val="0"/>
        <w:autoSpaceDN w:val="0"/>
        <w:adjustRightInd w:val="0"/>
        <w:jc w:val="both"/>
        <w:rPr>
          <w:rFonts w:ascii="Avenir Next LT Pro" w:hAnsi="Avenir Next LT Pro" w:cs="Arial"/>
          <w:b/>
          <w:bCs/>
          <w:sz w:val="22"/>
          <w:szCs w:val="22"/>
          <w:lang w:eastAsia="it-IT"/>
        </w:rPr>
      </w:pPr>
      <w:r>
        <w:rPr>
          <w:rFonts w:ascii="Avenir Next LT Pro" w:hAnsi="Avenir Next LT Pro" w:cs="Arial"/>
          <w:b/>
          <w:bCs/>
          <w:sz w:val="22"/>
          <w:szCs w:val="22"/>
          <w:lang w:eastAsia="it-IT"/>
        </w:rPr>
        <w:t>PROPRIETA’</w:t>
      </w:r>
    </w:p>
    <w:p w14:paraId="3D21B588" w14:textId="77777777" w:rsidR="009C7B6B" w:rsidRDefault="009C7B6B" w:rsidP="004D5A16">
      <w:pPr>
        <w:suppressAutoHyphens w:val="0"/>
        <w:autoSpaceDE w:val="0"/>
        <w:autoSpaceDN w:val="0"/>
        <w:adjustRightInd w:val="0"/>
        <w:jc w:val="both"/>
        <w:rPr>
          <w:rFonts w:ascii="Avenir Next LT Pro" w:hAnsi="Avenir Next LT Pro" w:cs="Arial"/>
          <w:sz w:val="22"/>
          <w:szCs w:val="22"/>
          <w:lang w:eastAsia="it-IT"/>
        </w:rPr>
      </w:pPr>
      <w:r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Tutti gli elaborati realizzati per il bando resteranno a disposizione </w:t>
      </w:r>
      <w:r w:rsidR="00CB4F0C" w:rsidRPr="0029734A">
        <w:rPr>
          <w:rFonts w:ascii="Avenir Next LT Pro" w:hAnsi="Avenir Next LT Pro" w:cs="Arial"/>
          <w:sz w:val="22"/>
          <w:szCs w:val="22"/>
          <w:lang w:eastAsia="it-IT"/>
        </w:rPr>
        <w:t>della Fondazione Pietro Pittini</w:t>
      </w:r>
      <w:r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 che si riserva la possibilità di divulgarli o di </w:t>
      </w:r>
      <w:r w:rsidR="004D5A16"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produrre, a propria cura, senza </w:t>
      </w:r>
      <w:r w:rsidRPr="0029734A">
        <w:rPr>
          <w:rFonts w:ascii="Avenir Next LT Pro" w:hAnsi="Avenir Next LT Pro" w:cs="Arial"/>
          <w:sz w:val="22"/>
          <w:szCs w:val="22"/>
          <w:lang w:eastAsia="it-IT"/>
        </w:rPr>
        <w:t>corrispondere alcuna remunerazione o compenso agli a</w:t>
      </w:r>
      <w:r w:rsidR="00CB4F0C" w:rsidRPr="0029734A">
        <w:rPr>
          <w:rFonts w:ascii="Avenir Next LT Pro" w:hAnsi="Avenir Next LT Pro" w:cs="Arial"/>
          <w:sz w:val="22"/>
          <w:szCs w:val="22"/>
          <w:lang w:eastAsia="it-IT"/>
        </w:rPr>
        <w:t xml:space="preserve">utori, prodotti divulgativi che </w:t>
      </w:r>
      <w:r w:rsidRPr="0029734A">
        <w:rPr>
          <w:rFonts w:ascii="Avenir Next LT Pro" w:hAnsi="Avenir Next LT Pro" w:cs="Arial"/>
          <w:sz w:val="22"/>
          <w:szCs w:val="22"/>
          <w:lang w:eastAsia="it-IT"/>
        </w:rPr>
        <w:t>utilizzano i contributi inviati. Il materiale in concorso non sarà restituito.</w:t>
      </w:r>
    </w:p>
    <w:p w14:paraId="1BF130BC" w14:textId="444BD50D" w:rsidR="0000650B" w:rsidRPr="00057311" w:rsidRDefault="005D07D3" w:rsidP="006D0E86">
      <w:pPr>
        <w:suppressAutoHyphens w:val="0"/>
        <w:autoSpaceDE w:val="0"/>
        <w:autoSpaceDN w:val="0"/>
        <w:adjustRightInd w:val="0"/>
        <w:jc w:val="right"/>
        <w:rPr>
          <w:rFonts w:ascii="Avenir Next LT Pro" w:hAnsi="Avenir Next LT Pro" w:cs="Arial"/>
          <w:sz w:val="22"/>
          <w:szCs w:val="22"/>
          <w:lang w:eastAsia="it-IT"/>
        </w:rPr>
      </w:pPr>
      <w:r w:rsidRPr="1177098C">
        <w:rPr>
          <w:rFonts w:ascii="Avenir Next LT Pro" w:hAnsi="Avenir Next LT Pro" w:cs="Arial"/>
          <w:sz w:val="22"/>
          <w:szCs w:val="22"/>
          <w:lang w:eastAsia="it-IT"/>
        </w:rPr>
        <w:t xml:space="preserve">Trieste, </w:t>
      </w:r>
      <w:r w:rsidR="2D5BCACA" w:rsidRPr="1177098C">
        <w:rPr>
          <w:rFonts w:ascii="Avenir Next LT Pro" w:hAnsi="Avenir Next LT Pro" w:cs="Arial"/>
          <w:sz w:val="22"/>
          <w:szCs w:val="22"/>
          <w:lang w:eastAsia="it-IT"/>
        </w:rPr>
        <w:t>11</w:t>
      </w:r>
      <w:r w:rsidR="2F1B4470" w:rsidRPr="1177098C">
        <w:rPr>
          <w:rFonts w:ascii="Avenir Next LT Pro" w:hAnsi="Avenir Next LT Pro" w:cs="Arial"/>
          <w:sz w:val="22"/>
          <w:szCs w:val="22"/>
          <w:lang w:eastAsia="it-IT"/>
        </w:rPr>
        <w:t xml:space="preserve"> </w:t>
      </w:r>
      <w:r w:rsidR="047D646F" w:rsidRPr="1177098C">
        <w:rPr>
          <w:rFonts w:ascii="Avenir Next LT Pro" w:hAnsi="Avenir Next LT Pro" w:cs="Arial"/>
          <w:sz w:val="22"/>
          <w:szCs w:val="22"/>
          <w:lang w:eastAsia="it-IT"/>
        </w:rPr>
        <w:t>novembre</w:t>
      </w:r>
      <w:r w:rsidR="00C85396" w:rsidRPr="1177098C">
        <w:rPr>
          <w:rFonts w:ascii="Avenir Next LT Pro" w:hAnsi="Avenir Next LT Pro" w:cs="Arial"/>
          <w:sz w:val="22"/>
          <w:szCs w:val="22"/>
          <w:lang w:eastAsia="it-IT"/>
        </w:rPr>
        <w:t xml:space="preserve"> 202</w:t>
      </w:r>
      <w:r w:rsidR="00303416" w:rsidRPr="1177098C">
        <w:rPr>
          <w:rFonts w:ascii="Avenir Next LT Pro" w:hAnsi="Avenir Next LT Pro" w:cs="Arial"/>
          <w:sz w:val="22"/>
          <w:szCs w:val="22"/>
          <w:lang w:eastAsia="it-IT"/>
        </w:rPr>
        <w:t>5</w:t>
      </w:r>
    </w:p>
    <w:sectPr w:rsidR="0000650B" w:rsidRPr="00057311" w:rsidSect="009772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5" w:right="720" w:bottom="1418" w:left="720" w:header="28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1C4A" w14:textId="77777777" w:rsidR="00EC0633" w:rsidRDefault="00EC0633">
      <w:r>
        <w:separator/>
      </w:r>
    </w:p>
  </w:endnote>
  <w:endnote w:type="continuationSeparator" w:id="0">
    <w:p w14:paraId="0CDF24B8" w14:textId="77777777" w:rsidR="00EC0633" w:rsidRDefault="00EC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777777" w:rsidR="0074194F" w:rsidRDefault="00741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9775" w14:textId="77777777" w:rsidR="009772AE" w:rsidRDefault="009772A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27924">
      <w:rPr>
        <w:noProof/>
      </w:rPr>
      <w:t>5</w:t>
    </w:r>
    <w:r>
      <w:fldChar w:fldCharType="end"/>
    </w:r>
  </w:p>
  <w:p w14:paraId="3B7B4B86" w14:textId="77777777" w:rsidR="00815DCA" w:rsidRDefault="00815D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26A1" w14:textId="77777777" w:rsidR="002915E5" w:rsidRDefault="002915E5" w:rsidP="00602BC5">
    <w:pPr>
      <w:pStyle w:val="Footer"/>
    </w:pPr>
  </w:p>
  <w:p w14:paraId="17AD93B2" w14:textId="77777777" w:rsidR="002915E5" w:rsidRDefault="00291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B156" w14:textId="77777777" w:rsidR="00EC0633" w:rsidRDefault="00EC0633">
      <w:r>
        <w:separator/>
      </w:r>
    </w:p>
  </w:footnote>
  <w:footnote w:type="continuationSeparator" w:id="0">
    <w:p w14:paraId="53310745" w14:textId="77777777" w:rsidR="00EC0633" w:rsidRDefault="00EC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9E8" w14:textId="77777777" w:rsidR="0074194F" w:rsidRDefault="00741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CF61" w14:textId="77777777" w:rsidR="00E70394" w:rsidRDefault="00E70394">
    <w:pPr>
      <w:pStyle w:val="Header"/>
      <w:tabs>
        <w:tab w:val="clear" w:pos="9638"/>
        <w:tab w:val="right" w:pos="10063"/>
      </w:tabs>
      <w:ind w:left="142"/>
    </w:pPr>
    <w:r>
      <w:tab/>
    </w:r>
    <w:r>
      <w:tab/>
      <w:t xml:space="preserve">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4290" w14:textId="17FD5F5F" w:rsidR="00E70394" w:rsidRDefault="168ACA7B" w:rsidP="168ACA7B">
    <w:pPr>
      <w:pStyle w:val="Header"/>
      <w:spacing w:line="259" w:lineRule="auto"/>
      <w:ind w:right="260"/>
      <w:rPr>
        <w:lang w:eastAsia="ja-JP"/>
      </w:rPr>
    </w:pPr>
    <w:r w:rsidRPr="168ACA7B">
      <w:rPr>
        <w:lang w:eastAsia="ja-JP"/>
      </w:rPr>
      <w:t xml:space="preserve">       </w:t>
    </w:r>
  </w:p>
  <w:tbl>
    <w:tblPr>
      <w:tblStyle w:val="TableGrid"/>
      <w:tblW w:w="0" w:type="auto"/>
      <w:tblInd w:w="284" w:type="dxa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ook w:val="06A0" w:firstRow="1" w:lastRow="0" w:firstColumn="1" w:lastColumn="0" w:noHBand="1" w:noVBand="1"/>
    </w:tblPr>
    <w:tblGrid>
      <w:gridCol w:w="5090"/>
      <w:gridCol w:w="5092"/>
    </w:tblGrid>
    <w:tr w:rsidR="168ACA7B" w14:paraId="1506BFAB" w14:textId="77777777" w:rsidTr="32B1F5A6">
      <w:trPr>
        <w:trHeight w:val="300"/>
      </w:trPr>
      <w:tc>
        <w:tcPr>
          <w:tcW w:w="5092" w:type="dxa"/>
        </w:tcPr>
        <w:p w14:paraId="1BE9A836" w14:textId="6370C12D" w:rsidR="168ACA7B" w:rsidRDefault="32B1F5A6" w:rsidP="168ACA7B">
          <w:pPr>
            <w:pStyle w:val="Header"/>
          </w:pPr>
          <w:r>
            <w:rPr>
              <w:noProof/>
            </w:rPr>
            <w:drawing>
              <wp:inline distT="0" distB="0" distL="0" distR="0" wp14:anchorId="2832AA08" wp14:editId="62D820E6">
                <wp:extent cx="2419350" cy="532618"/>
                <wp:effectExtent l="0" t="0" r="0" b="0"/>
                <wp:docPr id="103802692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026928" name="Picture 10380269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532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</w:tcPr>
        <w:p w14:paraId="3B6931C7" w14:textId="4424F3AF" w:rsidR="168ACA7B" w:rsidRDefault="32B1F5A6" w:rsidP="168ACA7B">
          <w:pPr>
            <w:pStyle w:val="Header"/>
            <w:tabs>
              <w:tab w:val="clear" w:pos="9638"/>
              <w:tab w:val="right" w:pos="9895"/>
            </w:tabs>
            <w:ind w:right="260"/>
            <w:rPr>
              <w:lang w:eastAsia="ja-JP"/>
            </w:rPr>
          </w:pPr>
          <w:r w:rsidRPr="32B1F5A6">
            <w:rPr>
              <w:lang w:eastAsia="ja-JP"/>
            </w:rPr>
            <w:t xml:space="preserve">    </w:t>
          </w:r>
          <w:r>
            <w:rPr>
              <w:noProof/>
            </w:rPr>
            <w:drawing>
              <wp:inline distT="0" distB="0" distL="0" distR="0" wp14:anchorId="2910F51C" wp14:editId="03D38C0B">
                <wp:extent cx="2775456" cy="656686"/>
                <wp:effectExtent l="0" t="0" r="6350" b="0"/>
                <wp:docPr id="88796679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9" t="-203" r="-49" b="-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5456" cy="6566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7805D2" w14:textId="77777777" w:rsidR="00F45637" w:rsidRPr="00CA4441" w:rsidRDefault="00F45637" w:rsidP="00BD7F30">
    <w:pPr>
      <w:pStyle w:val="Header"/>
      <w:tabs>
        <w:tab w:val="clear" w:pos="9638"/>
        <w:tab w:val="right" w:pos="9895"/>
      </w:tabs>
      <w:ind w:left="284" w:right="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2" w15:restartNumberingAfterBreak="0">
    <w:nsid w:val="00000003"/>
    <w:multiLevelType w:val="singleLevel"/>
    <w:tmpl w:val="0802AFAE"/>
    <w:name w:val="WW8Num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val="it" w:eastAsia="ja-JP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Puntato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2"/>
        <w:szCs w:val="22"/>
        <w:lang w:val="it" w:eastAsia="ja-JP"/>
      </w:rPr>
    </w:lvl>
  </w:abstractNum>
  <w:abstractNum w:abstractNumId="7" w15:restartNumberingAfterBreak="0">
    <w:nsid w:val="00AB4F64"/>
    <w:multiLevelType w:val="hybridMultilevel"/>
    <w:tmpl w:val="F8C0A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F29FE"/>
    <w:multiLevelType w:val="hybridMultilevel"/>
    <w:tmpl w:val="68587B66"/>
    <w:lvl w:ilvl="0" w:tplc="44F288E0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A195A"/>
    <w:multiLevelType w:val="hybridMultilevel"/>
    <w:tmpl w:val="504A760C"/>
    <w:lvl w:ilvl="0" w:tplc="1F44B9AE">
      <w:start w:val="1"/>
      <w:numFmt w:val="decimal"/>
      <w:lvlText w:val="%1)"/>
      <w:lvlJc w:val="left"/>
      <w:pPr>
        <w:ind w:left="720" w:hanging="360"/>
      </w:pPr>
    </w:lvl>
    <w:lvl w:ilvl="1" w:tplc="F962C3F0">
      <w:start w:val="1"/>
      <w:numFmt w:val="lowerLetter"/>
      <w:lvlText w:val="%2."/>
      <w:lvlJc w:val="left"/>
      <w:pPr>
        <w:ind w:left="1440" w:hanging="360"/>
      </w:pPr>
    </w:lvl>
    <w:lvl w:ilvl="2" w:tplc="5240F396">
      <w:start w:val="1"/>
      <w:numFmt w:val="lowerRoman"/>
      <w:lvlText w:val="%3."/>
      <w:lvlJc w:val="right"/>
      <w:pPr>
        <w:ind w:left="2160" w:hanging="180"/>
      </w:pPr>
    </w:lvl>
    <w:lvl w:ilvl="3" w:tplc="8408A806">
      <w:start w:val="1"/>
      <w:numFmt w:val="decimal"/>
      <w:lvlText w:val="%4."/>
      <w:lvlJc w:val="left"/>
      <w:pPr>
        <w:ind w:left="2880" w:hanging="360"/>
      </w:pPr>
    </w:lvl>
    <w:lvl w:ilvl="4" w:tplc="7F18302E">
      <w:start w:val="1"/>
      <w:numFmt w:val="lowerLetter"/>
      <w:lvlText w:val="%5."/>
      <w:lvlJc w:val="left"/>
      <w:pPr>
        <w:ind w:left="3600" w:hanging="360"/>
      </w:pPr>
    </w:lvl>
    <w:lvl w:ilvl="5" w:tplc="E060828E">
      <w:start w:val="1"/>
      <w:numFmt w:val="lowerRoman"/>
      <w:lvlText w:val="%6."/>
      <w:lvlJc w:val="right"/>
      <w:pPr>
        <w:ind w:left="4320" w:hanging="180"/>
      </w:pPr>
    </w:lvl>
    <w:lvl w:ilvl="6" w:tplc="07A4910E">
      <w:start w:val="1"/>
      <w:numFmt w:val="decimal"/>
      <w:lvlText w:val="%7."/>
      <w:lvlJc w:val="left"/>
      <w:pPr>
        <w:ind w:left="5040" w:hanging="360"/>
      </w:pPr>
    </w:lvl>
    <w:lvl w:ilvl="7" w:tplc="2F7AD208">
      <w:start w:val="1"/>
      <w:numFmt w:val="lowerLetter"/>
      <w:lvlText w:val="%8."/>
      <w:lvlJc w:val="left"/>
      <w:pPr>
        <w:ind w:left="5760" w:hanging="360"/>
      </w:pPr>
    </w:lvl>
    <w:lvl w:ilvl="8" w:tplc="FFBA2E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162B3"/>
    <w:multiLevelType w:val="hybridMultilevel"/>
    <w:tmpl w:val="692C5B4A"/>
    <w:lvl w:ilvl="0" w:tplc="B19E840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068A8DB"/>
    <w:multiLevelType w:val="hybridMultilevel"/>
    <w:tmpl w:val="68B200D6"/>
    <w:lvl w:ilvl="0" w:tplc="51E405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9F48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EB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AA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24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43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26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E4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A0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F4258"/>
    <w:multiLevelType w:val="hybridMultilevel"/>
    <w:tmpl w:val="BD561738"/>
    <w:lvl w:ilvl="0" w:tplc="B19E8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B33B3"/>
    <w:multiLevelType w:val="hybridMultilevel"/>
    <w:tmpl w:val="CDF60846"/>
    <w:lvl w:ilvl="0" w:tplc="B19E8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735C3"/>
    <w:multiLevelType w:val="hybridMultilevel"/>
    <w:tmpl w:val="A5CC14F4"/>
    <w:lvl w:ilvl="0" w:tplc="80E68DC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81257"/>
    <w:multiLevelType w:val="hybridMultilevel"/>
    <w:tmpl w:val="5E66F1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CFC04"/>
    <w:multiLevelType w:val="hybridMultilevel"/>
    <w:tmpl w:val="9570988C"/>
    <w:lvl w:ilvl="0" w:tplc="C8145B1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7B0E7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18A9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7E21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6C1A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2821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D2C0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38DF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BE5D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404472"/>
    <w:multiLevelType w:val="hybridMultilevel"/>
    <w:tmpl w:val="12661E32"/>
    <w:lvl w:ilvl="0" w:tplc="80E68DC8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633395">
    <w:abstractNumId w:val="16"/>
  </w:num>
  <w:num w:numId="2" w16cid:durableId="1802308807">
    <w:abstractNumId w:val="9"/>
  </w:num>
  <w:num w:numId="3" w16cid:durableId="1221094432">
    <w:abstractNumId w:val="11"/>
  </w:num>
  <w:num w:numId="4" w16cid:durableId="1490291379">
    <w:abstractNumId w:val="0"/>
  </w:num>
  <w:num w:numId="5" w16cid:durableId="385184914">
    <w:abstractNumId w:val="4"/>
  </w:num>
  <w:num w:numId="6" w16cid:durableId="1257323126">
    <w:abstractNumId w:val="14"/>
  </w:num>
  <w:num w:numId="7" w16cid:durableId="286471236">
    <w:abstractNumId w:val="17"/>
  </w:num>
  <w:num w:numId="8" w16cid:durableId="1138836020">
    <w:abstractNumId w:val="13"/>
  </w:num>
  <w:num w:numId="9" w16cid:durableId="145318487">
    <w:abstractNumId w:val="8"/>
  </w:num>
  <w:num w:numId="10" w16cid:durableId="1648047854">
    <w:abstractNumId w:val="15"/>
  </w:num>
  <w:num w:numId="11" w16cid:durableId="1951861121">
    <w:abstractNumId w:val="7"/>
  </w:num>
  <w:num w:numId="12" w16cid:durableId="1037318048">
    <w:abstractNumId w:val="10"/>
  </w:num>
  <w:num w:numId="13" w16cid:durableId="62327209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20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67"/>
    <w:rsid w:val="0000650B"/>
    <w:rsid w:val="00006B3E"/>
    <w:rsid w:val="000108C0"/>
    <w:rsid w:val="00010CE5"/>
    <w:rsid w:val="000113BA"/>
    <w:rsid w:val="000165CD"/>
    <w:rsid w:val="00022967"/>
    <w:rsid w:val="00022E5F"/>
    <w:rsid w:val="000256B1"/>
    <w:rsid w:val="00030859"/>
    <w:rsid w:val="00034756"/>
    <w:rsid w:val="000357E6"/>
    <w:rsid w:val="00037CBF"/>
    <w:rsid w:val="00045146"/>
    <w:rsid w:val="00050D8E"/>
    <w:rsid w:val="000525B2"/>
    <w:rsid w:val="00055613"/>
    <w:rsid w:val="00057311"/>
    <w:rsid w:val="00061573"/>
    <w:rsid w:val="000643C2"/>
    <w:rsid w:val="0006637A"/>
    <w:rsid w:val="0007057D"/>
    <w:rsid w:val="0007545E"/>
    <w:rsid w:val="00075468"/>
    <w:rsid w:val="00083425"/>
    <w:rsid w:val="00090D52"/>
    <w:rsid w:val="00093594"/>
    <w:rsid w:val="0009589E"/>
    <w:rsid w:val="000973C0"/>
    <w:rsid w:val="000A1EF8"/>
    <w:rsid w:val="000A6134"/>
    <w:rsid w:val="000A7B11"/>
    <w:rsid w:val="000B140C"/>
    <w:rsid w:val="000C03A1"/>
    <w:rsid w:val="000D494D"/>
    <w:rsid w:val="000D6F68"/>
    <w:rsid w:val="000D749B"/>
    <w:rsid w:val="000E3271"/>
    <w:rsid w:val="000E5D51"/>
    <w:rsid w:val="000E6BAD"/>
    <w:rsid w:val="000F3842"/>
    <w:rsid w:val="000F789C"/>
    <w:rsid w:val="000F79F7"/>
    <w:rsid w:val="00102080"/>
    <w:rsid w:val="00102543"/>
    <w:rsid w:val="00105D0F"/>
    <w:rsid w:val="001108B5"/>
    <w:rsid w:val="001165C7"/>
    <w:rsid w:val="0011713F"/>
    <w:rsid w:val="00117FC8"/>
    <w:rsid w:val="001229AB"/>
    <w:rsid w:val="0012336C"/>
    <w:rsid w:val="001274FE"/>
    <w:rsid w:val="0013210B"/>
    <w:rsid w:val="0013388E"/>
    <w:rsid w:val="00134E27"/>
    <w:rsid w:val="001351FE"/>
    <w:rsid w:val="0013600C"/>
    <w:rsid w:val="00142489"/>
    <w:rsid w:val="00152931"/>
    <w:rsid w:val="00153755"/>
    <w:rsid w:val="00154188"/>
    <w:rsid w:val="0015731E"/>
    <w:rsid w:val="001579F4"/>
    <w:rsid w:val="00165E7F"/>
    <w:rsid w:val="00166714"/>
    <w:rsid w:val="00166D7C"/>
    <w:rsid w:val="001748CF"/>
    <w:rsid w:val="00182DEA"/>
    <w:rsid w:val="00184975"/>
    <w:rsid w:val="00185B32"/>
    <w:rsid w:val="00185D49"/>
    <w:rsid w:val="0018797A"/>
    <w:rsid w:val="001A202C"/>
    <w:rsid w:val="001B54B3"/>
    <w:rsid w:val="001B79B0"/>
    <w:rsid w:val="001C02D9"/>
    <w:rsid w:val="001C21CD"/>
    <w:rsid w:val="001C5783"/>
    <w:rsid w:val="001D481A"/>
    <w:rsid w:val="001D4D9B"/>
    <w:rsid w:val="001D6D80"/>
    <w:rsid w:val="001E34D4"/>
    <w:rsid w:val="001E5E6A"/>
    <w:rsid w:val="001E7FE0"/>
    <w:rsid w:val="001F546B"/>
    <w:rsid w:val="001F7EA8"/>
    <w:rsid w:val="002048E7"/>
    <w:rsid w:val="002067AA"/>
    <w:rsid w:val="00216E83"/>
    <w:rsid w:val="002207B6"/>
    <w:rsid w:val="0022197A"/>
    <w:rsid w:val="0022270B"/>
    <w:rsid w:val="002232EF"/>
    <w:rsid w:val="002240A3"/>
    <w:rsid w:val="00224A1B"/>
    <w:rsid w:val="00227924"/>
    <w:rsid w:val="002423A2"/>
    <w:rsid w:val="0024542E"/>
    <w:rsid w:val="0024554C"/>
    <w:rsid w:val="00246590"/>
    <w:rsid w:val="0024660F"/>
    <w:rsid w:val="00246E5B"/>
    <w:rsid w:val="00251BA8"/>
    <w:rsid w:val="00255528"/>
    <w:rsid w:val="002562A3"/>
    <w:rsid w:val="002635BD"/>
    <w:rsid w:val="00270632"/>
    <w:rsid w:val="002728E7"/>
    <w:rsid w:val="0027626A"/>
    <w:rsid w:val="002915E5"/>
    <w:rsid w:val="00292130"/>
    <w:rsid w:val="002958C5"/>
    <w:rsid w:val="0029734A"/>
    <w:rsid w:val="002A1DA0"/>
    <w:rsid w:val="002A1EA5"/>
    <w:rsid w:val="002A53D2"/>
    <w:rsid w:val="002B1432"/>
    <w:rsid w:val="002B1B81"/>
    <w:rsid w:val="002B1DE2"/>
    <w:rsid w:val="002C366A"/>
    <w:rsid w:val="002C7557"/>
    <w:rsid w:val="002D21E2"/>
    <w:rsid w:val="002E3527"/>
    <w:rsid w:val="002F1BD7"/>
    <w:rsid w:val="002F458A"/>
    <w:rsid w:val="0030150E"/>
    <w:rsid w:val="00301B49"/>
    <w:rsid w:val="00301B59"/>
    <w:rsid w:val="00303416"/>
    <w:rsid w:val="00307F89"/>
    <w:rsid w:val="0031742D"/>
    <w:rsid w:val="003213A8"/>
    <w:rsid w:val="0032153D"/>
    <w:rsid w:val="00322927"/>
    <w:rsid w:val="00323A30"/>
    <w:rsid w:val="0032606E"/>
    <w:rsid w:val="00331615"/>
    <w:rsid w:val="00332A34"/>
    <w:rsid w:val="00332A43"/>
    <w:rsid w:val="003333FE"/>
    <w:rsid w:val="0033387E"/>
    <w:rsid w:val="00333B9B"/>
    <w:rsid w:val="003354F8"/>
    <w:rsid w:val="00355EFC"/>
    <w:rsid w:val="003659DE"/>
    <w:rsid w:val="00367F23"/>
    <w:rsid w:val="003770EB"/>
    <w:rsid w:val="00380534"/>
    <w:rsid w:val="00387FD9"/>
    <w:rsid w:val="00394710"/>
    <w:rsid w:val="0039574B"/>
    <w:rsid w:val="00396176"/>
    <w:rsid w:val="003979C1"/>
    <w:rsid w:val="003A0064"/>
    <w:rsid w:val="003A305E"/>
    <w:rsid w:val="003B24BE"/>
    <w:rsid w:val="003B463D"/>
    <w:rsid w:val="003B4909"/>
    <w:rsid w:val="003B5D3A"/>
    <w:rsid w:val="003D613F"/>
    <w:rsid w:val="003D6B34"/>
    <w:rsid w:val="003D6D5D"/>
    <w:rsid w:val="003E1A64"/>
    <w:rsid w:val="003E2E27"/>
    <w:rsid w:val="003E50D9"/>
    <w:rsid w:val="003F602E"/>
    <w:rsid w:val="00403C7C"/>
    <w:rsid w:val="00403DD0"/>
    <w:rsid w:val="00405269"/>
    <w:rsid w:val="00407C01"/>
    <w:rsid w:val="0041180D"/>
    <w:rsid w:val="00412BA3"/>
    <w:rsid w:val="0041587C"/>
    <w:rsid w:val="004218C0"/>
    <w:rsid w:val="00422CAB"/>
    <w:rsid w:val="00423560"/>
    <w:rsid w:val="00431670"/>
    <w:rsid w:val="004324DE"/>
    <w:rsid w:val="0044182E"/>
    <w:rsid w:val="0047105B"/>
    <w:rsid w:val="004727A9"/>
    <w:rsid w:val="0047332C"/>
    <w:rsid w:val="00474AD1"/>
    <w:rsid w:val="00481156"/>
    <w:rsid w:val="00482300"/>
    <w:rsid w:val="00486846"/>
    <w:rsid w:val="00487F5D"/>
    <w:rsid w:val="004A04CE"/>
    <w:rsid w:val="004A4275"/>
    <w:rsid w:val="004A5571"/>
    <w:rsid w:val="004B0AF6"/>
    <w:rsid w:val="004B4EAC"/>
    <w:rsid w:val="004C02B4"/>
    <w:rsid w:val="004C0E1F"/>
    <w:rsid w:val="004C205B"/>
    <w:rsid w:val="004C73DC"/>
    <w:rsid w:val="004D5A16"/>
    <w:rsid w:val="004E01E2"/>
    <w:rsid w:val="004E0F2F"/>
    <w:rsid w:val="004E115E"/>
    <w:rsid w:val="004E1432"/>
    <w:rsid w:val="004E595F"/>
    <w:rsid w:val="004E62DD"/>
    <w:rsid w:val="004F13D8"/>
    <w:rsid w:val="00503C88"/>
    <w:rsid w:val="00505AA0"/>
    <w:rsid w:val="00505FE5"/>
    <w:rsid w:val="00506F47"/>
    <w:rsid w:val="005073A9"/>
    <w:rsid w:val="005078BA"/>
    <w:rsid w:val="005149D3"/>
    <w:rsid w:val="00515018"/>
    <w:rsid w:val="00517741"/>
    <w:rsid w:val="00517C1D"/>
    <w:rsid w:val="00520430"/>
    <w:rsid w:val="00522755"/>
    <w:rsid w:val="00522BEC"/>
    <w:rsid w:val="0053487E"/>
    <w:rsid w:val="0053567F"/>
    <w:rsid w:val="0053592F"/>
    <w:rsid w:val="0053719C"/>
    <w:rsid w:val="00543E54"/>
    <w:rsid w:val="00547565"/>
    <w:rsid w:val="0056544D"/>
    <w:rsid w:val="00566308"/>
    <w:rsid w:val="0056680A"/>
    <w:rsid w:val="0057199F"/>
    <w:rsid w:val="00571F11"/>
    <w:rsid w:val="0057231B"/>
    <w:rsid w:val="00577ED0"/>
    <w:rsid w:val="0058249E"/>
    <w:rsid w:val="00582B4A"/>
    <w:rsid w:val="0059082B"/>
    <w:rsid w:val="005923DA"/>
    <w:rsid w:val="00593F2E"/>
    <w:rsid w:val="005A05A5"/>
    <w:rsid w:val="005A4312"/>
    <w:rsid w:val="005B1414"/>
    <w:rsid w:val="005B2B3C"/>
    <w:rsid w:val="005C4968"/>
    <w:rsid w:val="005D07D3"/>
    <w:rsid w:val="005D25FC"/>
    <w:rsid w:val="005D6D57"/>
    <w:rsid w:val="005F7F32"/>
    <w:rsid w:val="00602BC5"/>
    <w:rsid w:val="00603984"/>
    <w:rsid w:val="00604F32"/>
    <w:rsid w:val="00605247"/>
    <w:rsid w:val="006109EB"/>
    <w:rsid w:val="00610C86"/>
    <w:rsid w:val="00611105"/>
    <w:rsid w:val="00613928"/>
    <w:rsid w:val="00616602"/>
    <w:rsid w:val="00620E46"/>
    <w:rsid w:val="006244DD"/>
    <w:rsid w:val="00626C9C"/>
    <w:rsid w:val="00634A70"/>
    <w:rsid w:val="00640FFC"/>
    <w:rsid w:val="0064310D"/>
    <w:rsid w:val="00644FA2"/>
    <w:rsid w:val="00647BBF"/>
    <w:rsid w:val="00666B70"/>
    <w:rsid w:val="006718E9"/>
    <w:rsid w:val="00671F67"/>
    <w:rsid w:val="00672BE7"/>
    <w:rsid w:val="00674571"/>
    <w:rsid w:val="006745D9"/>
    <w:rsid w:val="00686BB3"/>
    <w:rsid w:val="0069524B"/>
    <w:rsid w:val="00695684"/>
    <w:rsid w:val="006976BF"/>
    <w:rsid w:val="006A2C52"/>
    <w:rsid w:val="006A3616"/>
    <w:rsid w:val="006A3F1C"/>
    <w:rsid w:val="006A5E50"/>
    <w:rsid w:val="006A755F"/>
    <w:rsid w:val="006A7C92"/>
    <w:rsid w:val="006A7F3B"/>
    <w:rsid w:val="006B2BF5"/>
    <w:rsid w:val="006B3309"/>
    <w:rsid w:val="006B3380"/>
    <w:rsid w:val="006B3A58"/>
    <w:rsid w:val="006C4AF2"/>
    <w:rsid w:val="006C4DBC"/>
    <w:rsid w:val="006C5B90"/>
    <w:rsid w:val="006D06C7"/>
    <w:rsid w:val="006D0E86"/>
    <w:rsid w:val="006D3DCD"/>
    <w:rsid w:val="006D4644"/>
    <w:rsid w:val="006D4789"/>
    <w:rsid w:val="006D744B"/>
    <w:rsid w:val="006D7A9B"/>
    <w:rsid w:val="006E078B"/>
    <w:rsid w:val="006E5033"/>
    <w:rsid w:val="006E5804"/>
    <w:rsid w:val="006F0B5C"/>
    <w:rsid w:val="006F0E70"/>
    <w:rsid w:val="006F340E"/>
    <w:rsid w:val="006F38CA"/>
    <w:rsid w:val="006F7743"/>
    <w:rsid w:val="0070355B"/>
    <w:rsid w:val="00704E66"/>
    <w:rsid w:val="0070528B"/>
    <w:rsid w:val="00705373"/>
    <w:rsid w:val="00707733"/>
    <w:rsid w:val="0071178D"/>
    <w:rsid w:val="00714E6C"/>
    <w:rsid w:val="00715DA2"/>
    <w:rsid w:val="00717446"/>
    <w:rsid w:val="007174C1"/>
    <w:rsid w:val="00717BEB"/>
    <w:rsid w:val="0072057B"/>
    <w:rsid w:val="007212BC"/>
    <w:rsid w:val="0072131A"/>
    <w:rsid w:val="00722031"/>
    <w:rsid w:val="00722764"/>
    <w:rsid w:val="0072592E"/>
    <w:rsid w:val="007413C8"/>
    <w:rsid w:val="0074194F"/>
    <w:rsid w:val="0074355D"/>
    <w:rsid w:val="007459B5"/>
    <w:rsid w:val="0074759C"/>
    <w:rsid w:val="00750DF9"/>
    <w:rsid w:val="0075346A"/>
    <w:rsid w:val="007550FB"/>
    <w:rsid w:val="00756778"/>
    <w:rsid w:val="00757FCD"/>
    <w:rsid w:val="0076086E"/>
    <w:rsid w:val="00764064"/>
    <w:rsid w:val="0076684D"/>
    <w:rsid w:val="0077325A"/>
    <w:rsid w:val="00773FBB"/>
    <w:rsid w:val="00774363"/>
    <w:rsid w:val="00783106"/>
    <w:rsid w:val="00784F26"/>
    <w:rsid w:val="00787FC6"/>
    <w:rsid w:val="00790FE5"/>
    <w:rsid w:val="00792266"/>
    <w:rsid w:val="00793238"/>
    <w:rsid w:val="00794288"/>
    <w:rsid w:val="007943E3"/>
    <w:rsid w:val="007A1C89"/>
    <w:rsid w:val="007A60E7"/>
    <w:rsid w:val="007B2209"/>
    <w:rsid w:val="007B29C9"/>
    <w:rsid w:val="007B6941"/>
    <w:rsid w:val="007C3458"/>
    <w:rsid w:val="007C456F"/>
    <w:rsid w:val="007C49B3"/>
    <w:rsid w:val="007D30C5"/>
    <w:rsid w:val="007E50B4"/>
    <w:rsid w:val="007E7801"/>
    <w:rsid w:val="007F73A6"/>
    <w:rsid w:val="00810344"/>
    <w:rsid w:val="00814347"/>
    <w:rsid w:val="00814895"/>
    <w:rsid w:val="00815DCA"/>
    <w:rsid w:val="00815FDC"/>
    <w:rsid w:val="00830169"/>
    <w:rsid w:val="00830B5E"/>
    <w:rsid w:val="008425A6"/>
    <w:rsid w:val="00843243"/>
    <w:rsid w:val="00844883"/>
    <w:rsid w:val="008519DE"/>
    <w:rsid w:val="00854313"/>
    <w:rsid w:val="0085466E"/>
    <w:rsid w:val="0085673B"/>
    <w:rsid w:val="00857379"/>
    <w:rsid w:val="00860A37"/>
    <w:rsid w:val="00865BC6"/>
    <w:rsid w:val="00867D92"/>
    <w:rsid w:val="00870C78"/>
    <w:rsid w:val="0087289C"/>
    <w:rsid w:val="00874B38"/>
    <w:rsid w:val="00875795"/>
    <w:rsid w:val="0088170D"/>
    <w:rsid w:val="0088195A"/>
    <w:rsid w:val="00883AB0"/>
    <w:rsid w:val="00884ECC"/>
    <w:rsid w:val="00885112"/>
    <w:rsid w:val="00890966"/>
    <w:rsid w:val="00892196"/>
    <w:rsid w:val="00893C77"/>
    <w:rsid w:val="00893E9E"/>
    <w:rsid w:val="008A4C8C"/>
    <w:rsid w:val="008A5B53"/>
    <w:rsid w:val="008A7A95"/>
    <w:rsid w:val="008B2016"/>
    <w:rsid w:val="008B5795"/>
    <w:rsid w:val="008C028E"/>
    <w:rsid w:val="008C58C9"/>
    <w:rsid w:val="008D111C"/>
    <w:rsid w:val="008D2B56"/>
    <w:rsid w:val="008D4DAF"/>
    <w:rsid w:val="008E08D5"/>
    <w:rsid w:val="008E7BED"/>
    <w:rsid w:val="008F00F1"/>
    <w:rsid w:val="008F2A75"/>
    <w:rsid w:val="008F2D39"/>
    <w:rsid w:val="008F5ECD"/>
    <w:rsid w:val="00902550"/>
    <w:rsid w:val="00904295"/>
    <w:rsid w:val="009069BD"/>
    <w:rsid w:val="0091223C"/>
    <w:rsid w:val="009149A5"/>
    <w:rsid w:val="00920289"/>
    <w:rsid w:val="00925E77"/>
    <w:rsid w:val="009338C8"/>
    <w:rsid w:val="00940584"/>
    <w:rsid w:val="0094075D"/>
    <w:rsid w:val="00940F68"/>
    <w:rsid w:val="0094149B"/>
    <w:rsid w:val="0094377E"/>
    <w:rsid w:val="0094661F"/>
    <w:rsid w:val="00951E46"/>
    <w:rsid w:val="009547C3"/>
    <w:rsid w:val="00955719"/>
    <w:rsid w:val="009568EE"/>
    <w:rsid w:val="009674CF"/>
    <w:rsid w:val="00972FE9"/>
    <w:rsid w:val="00973A8B"/>
    <w:rsid w:val="009772AE"/>
    <w:rsid w:val="00981100"/>
    <w:rsid w:val="00981283"/>
    <w:rsid w:val="0098199A"/>
    <w:rsid w:val="00983CC4"/>
    <w:rsid w:val="0098478F"/>
    <w:rsid w:val="00986CF4"/>
    <w:rsid w:val="00990374"/>
    <w:rsid w:val="009940A6"/>
    <w:rsid w:val="009A2E6D"/>
    <w:rsid w:val="009A3587"/>
    <w:rsid w:val="009B0D36"/>
    <w:rsid w:val="009B473B"/>
    <w:rsid w:val="009B4E1A"/>
    <w:rsid w:val="009B6F47"/>
    <w:rsid w:val="009C1976"/>
    <w:rsid w:val="009C2BB0"/>
    <w:rsid w:val="009C5514"/>
    <w:rsid w:val="009C7B6B"/>
    <w:rsid w:val="009C7C07"/>
    <w:rsid w:val="009D1D0C"/>
    <w:rsid w:val="009D4125"/>
    <w:rsid w:val="009E1A94"/>
    <w:rsid w:val="009E592E"/>
    <w:rsid w:val="00A0576F"/>
    <w:rsid w:val="00A06D12"/>
    <w:rsid w:val="00A164E0"/>
    <w:rsid w:val="00A27263"/>
    <w:rsid w:val="00A30752"/>
    <w:rsid w:val="00A32C84"/>
    <w:rsid w:val="00A406B6"/>
    <w:rsid w:val="00A41E15"/>
    <w:rsid w:val="00A42DBD"/>
    <w:rsid w:val="00A43CAA"/>
    <w:rsid w:val="00A51F42"/>
    <w:rsid w:val="00A5277E"/>
    <w:rsid w:val="00A53E50"/>
    <w:rsid w:val="00A54056"/>
    <w:rsid w:val="00A55F8F"/>
    <w:rsid w:val="00A60951"/>
    <w:rsid w:val="00A620A0"/>
    <w:rsid w:val="00A62E6F"/>
    <w:rsid w:val="00A62EE1"/>
    <w:rsid w:val="00A652B5"/>
    <w:rsid w:val="00A7099C"/>
    <w:rsid w:val="00A745CE"/>
    <w:rsid w:val="00A90AB3"/>
    <w:rsid w:val="00AA07D3"/>
    <w:rsid w:val="00AA3960"/>
    <w:rsid w:val="00AA520C"/>
    <w:rsid w:val="00AA7D30"/>
    <w:rsid w:val="00AB118A"/>
    <w:rsid w:val="00AB5D8D"/>
    <w:rsid w:val="00AB6F4C"/>
    <w:rsid w:val="00AC05D8"/>
    <w:rsid w:val="00AC209D"/>
    <w:rsid w:val="00AC54C7"/>
    <w:rsid w:val="00AC677F"/>
    <w:rsid w:val="00AC6DF2"/>
    <w:rsid w:val="00AD4B57"/>
    <w:rsid w:val="00AE219E"/>
    <w:rsid w:val="00AE3BB9"/>
    <w:rsid w:val="00AF1200"/>
    <w:rsid w:val="00AF2EFF"/>
    <w:rsid w:val="00AF6A7D"/>
    <w:rsid w:val="00B12F81"/>
    <w:rsid w:val="00B13533"/>
    <w:rsid w:val="00B15625"/>
    <w:rsid w:val="00B176D6"/>
    <w:rsid w:val="00B20388"/>
    <w:rsid w:val="00B22D27"/>
    <w:rsid w:val="00B23D57"/>
    <w:rsid w:val="00B300FD"/>
    <w:rsid w:val="00B30449"/>
    <w:rsid w:val="00B3252E"/>
    <w:rsid w:val="00B326C7"/>
    <w:rsid w:val="00B37DDE"/>
    <w:rsid w:val="00B41096"/>
    <w:rsid w:val="00B47FB5"/>
    <w:rsid w:val="00B52EDD"/>
    <w:rsid w:val="00B549A2"/>
    <w:rsid w:val="00B55D50"/>
    <w:rsid w:val="00B64D8A"/>
    <w:rsid w:val="00B65512"/>
    <w:rsid w:val="00B6583F"/>
    <w:rsid w:val="00B74956"/>
    <w:rsid w:val="00B74BFC"/>
    <w:rsid w:val="00B75E8E"/>
    <w:rsid w:val="00B76655"/>
    <w:rsid w:val="00B82DD0"/>
    <w:rsid w:val="00B84570"/>
    <w:rsid w:val="00B91771"/>
    <w:rsid w:val="00B94BCE"/>
    <w:rsid w:val="00B97318"/>
    <w:rsid w:val="00BA298E"/>
    <w:rsid w:val="00BA32EC"/>
    <w:rsid w:val="00BA476F"/>
    <w:rsid w:val="00BA677A"/>
    <w:rsid w:val="00BA7682"/>
    <w:rsid w:val="00BB1266"/>
    <w:rsid w:val="00BB4370"/>
    <w:rsid w:val="00BB4E12"/>
    <w:rsid w:val="00BC0D7F"/>
    <w:rsid w:val="00BC1EA0"/>
    <w:rsid w:val="00BD2118"/>
    <w:rsid w:val="00BD433D"/>
    <w:rsid w:val="00BD5F0C"/>
    <w:rsid w:val="00BD63B4"/>
    <w:rsid w:val="00BD7F30"/>
    <w:rsid w:val="00BE540B"/>
    <w:rsid w:val="00BF68EB"/>
    <w:rsid w:val="00BF6FC0"/>
    <w:rsid w:val="00BF73DA"/>
    <w:rsid w:val="00C00C2E"/>
    <w:rsid w:val="00C07EEA"/>
    <w:rsid w:val="00C12043"/>
    <w:rsid w:val="00C13E61"/>
    <w:rsid w:val="00C13F24"/>
    <w:rsid w:val="00C145B3"/>
    <w:rsid w:val="00C16429"/>
    <w:rsid w:val="00C2536C"/>
    <w:rsid w:val="00C25D83"/>
    <w:rsid w:val="00C30CB3"/>
    <w:rsid w:val="00C334AB"/>
    <w:rsid w:val="00C40FA1"/>
    <w:rsid w:val="00C427DF"/>
    <w:rsid w:val="00C43AAE"/>
    <w:rsid w:val="00C53014"/>
    <w:rsid w:val="00C55FC4"/>
    <w:rsid w:val="00C576B9"/>
    <w:rsid w:val="00C57900"/>
    <w:rsid w:val="00C617A1"/>
    <w:rsid w:val="00C61CF1"/>
    <w:rsid w:val="00C62F91"/>
    <w:rsid w:val="00C659B5"/>
    <w:rsid w:val="00C678C5"/>
    <w:rsid w:val="00C70F28"/>
    <w:rsid w:val="00C8170B"/>
    <w:rsid w:val="00C85396"/>
    <w:rsid w:val="00C901CE"/>
    <w:rsid w:val="00C90228"/>
    <w:rsid w:val="00C911FA"/>
    <w:rsid w:val="00C97789"/>
    <w:rsid w:val="00CA4441"/>
    <w:rsid w:val="00CA5F4B"/>
    <w:rsid w:val="00CA6DAE"/>
    <w:rsid w:val="00CB19E7"/>
    <w:rsid w:val="00CB233E"/>
    <w:rsid w:val="00CB4F0C"/>
    <w:rsid w:val="00CC131C"/>
    <w:rsid w:val="00CC40DE"/>
    <w:rsid w:val="00CC4735"/>
    <w:rsid w:val="00CC4D8F"/>
    <w:rsid w:val="00CD0D3E"/>
    <w:rsid w:val="00CD1FD7"/>
    <w:rsid w:val="00CD4779"/>
    <w:rsid w:val="00CE28A6"/>
    <w:rsid w:val="00CE4F9D"/>
    <w:rsid w:val="00CF0DD1"/>
    <w:rsid w:val="00CF1991"/>
    <w:rsid w:val="00CF63B2"/>
    <w:rsid w:val="00CF7E48"/>
    <w:rsid w:val="00D00092"/>
    <w:rsid w:val="00D00D65"/>
    <w:rsid w:val="00D025D4"/>
    <w:rsid w:val="00D02EC0"/>
    <w:rsid w:val="00D111C1"/>
    <w:rsid w:val="00D1230B"/>
    <w:rsid w:val="00D12E95"/>
    <w:rsid w:val="00D14ABF"/>
    <w:rsid w:val="00D16CBA"/>
    <w:rsid w:val="00D20FF5"/>
    <w:rsid w:val="00D24598"/>
    <w:rsid w:val="00D26092"/>
    <w:rsid w:val="00D27796"/>
    <w:rsid w:val="00D3091C"/>
    <w:rsid w:val="00D3138C"/>
    <w:rsid w:val="00D314E3"/>
    <w:rsid w:val="00D324A6"/>
    <w:rsid w:val="00D33EF3"/>
    <w:rsid w:val="00D40650"/>
    <w:rsid w:val="00D4080C"/>
    <w:rsid w:val="00D41F1A"/>
    <w:rsid w:val="00D429EB"/>
    <w:rsid w:val="00D43264"/>
    <w:rsid w:val="00D442D6"/>
    <w:rsid w:val="00D522C0"/>
    <w:rsid w:val="00D55E17"/>
    <w:rsid w:val="00D6366F"/>
    <w:rsid w:val="00D64B79"/>
    <w:rsid w:val="00D709CD"/>
    <w:rsid w:val="00D77DE4"/>
    <w:rsid w:val="00D82F78"/>
    <w:rsid w:val="00D94638"/>
    <w:rsid w:val="00DA4B03"/>
    <w:rsid w:val="00DA5F23"/>
    <w:rsid w:val="00DA5F5C"/>
    <w:rsid w:val="00DA62C1"/>
    <w:rsid w:val="00DA6388"/>
    <w:rsid w:val="00DB0535"/>
    <w:rsid w:val="00DB1042"/>
    <w:rsid w:val="00DC0BFA"/>
    <w:rsid w:val="00DD01CC"/>
    <w:rsid w:val="00DE151B"/>
    <w:rsid w:val="00DE2AA5"/>
    <w:rsid w:val="00DF5364"/>
    <w:rsid w:val="00E00E36"/>
    <w:rsid w:val="00E0525E"/>
    <w:rsid w:val="00E06066"/>
    <w:rsid w:val="00E065A8"/>
    <w:rsid w:val="00E06738"/>
    <w:rsid w:val="00E069B9"/>
    <w:rsid w:val="00E07288"/>
    <w:rsid w:val="00E1095F"/>
    <w:rsid w:val="00E159D8"/>
    <w:rsid w:val="00E16A23"/>
    <w:rsid w:val="00E16EFB"/>
    <w:rsid w:val="00E20D37"/>
    <w:rsid w:val="00E21074"/>
    <w:rsid w:val="00E25CCA"/>
    <w:rsid w:val="00E26537"/>
    <w:rsid w:val="00E30089"/>
    <w:rsid w:val="00E34A5E"/>
    <w:rsid w:val="00E34FD9"/>
    <w:rsid w:val="00E412DA"/>
    <w:rsid w:val="00E42E68"/>
    <w:rsid w:val="00E43225"/>
    <w:rsid w:val="00E47C38"/>
    <w:rsid w:val="00E54B84"/>
    <w:rsid w:val="00E61106"/>
    <w:rsid w:val="00E62FE0"/>
    <w:rsid w:val="00E70394"/>
    <w:rsid w:val="00E7323F"/>
    <w:rsid w:val="00E83247"/>
    <w:rsid w:val="00E84DBF"/>
    <w:rsid w:val="00E850C4"/>
    <w:rsid w:val="00E968AE"/>
    <w:rsid w:val="00EA0821"/>
    <w:rsid w:val="00EA3A46"/>
    <w:rsid w:val="00EA5DE2"/>
    <w:rsid w:val="00EB1CBF"/>
    <w:rsid w:val="00EB378D"/>
    <w:rsid w:val="00EB4C68"/>
    <w:rsid w:val="00EB5B10"/>
    <w:rsid w:val="00EB72D7"/>
    <w:rsid w:val="00EC0633"/>
    <w:rsid w:val="00EC15E0"/>
    <w:rsid w:val="00EC200E"/>
    <w:rsid w:val="00EC32B4"/>
    <w:rsid w:val="00EC70BC"/>
    <w:rsid w:val="00ED150A"/>
    <w:rsid w:val="00EE55FF"/>
    <w:rsid w:val="00EE5C53"/>
    <w:rsid w:val="00EF4B11"/>
    <w:rsid w:val="00EF77D2"/>
    <w:rsid w:val="00EF7D20"/>
    <w:rsid w:val="00F06F86"/>
    <w:rsid w:val="00F07B33"/>
    <w:rsid w:val="00F07EFC"/>
    <w:rsid w:val="00F124E5"/>
    <w:rsid w:val="00F13022"/>
    <w:rsid w:val="00F13E3F"/>
    <w:rsid w:val="00F20E34"/>
    <w:rsid w:val="00F26E0C"/>
    <w:rsid w:val="00F27BCA"/>
    <w:rsid w:val="00F304E2"/>
    <w:rsid w:val="00F32AFE"/>
    <w:rsid w:val="00F41B50"/>
    <w:rsid w:val="00F4392C"/>
    <w:rsid w:val="00F43ADA"/>
    <w:rsid w:val="00F45637"/>
    <w:rsid w:val="00F507EF"/>
    <w:rsid w:val="00F5172D"/>
    <w:rsid w:val="00F53F81"/>
    <w:rsid w:val="00F56829"/>
    <w:rsid w:val="00F57EBF"/>
    <w:rsid w:val="00F610E1"/>
    <w:rsid w:val="00F63859"/>
    <w:rsid w:val="00F670E4"/>
    <w:rsid w:val="00F708C8"/>
    <w:rsid w:val="00F70C97"/>
    <w:rsid w:val="00F73EC5"/>
    <w:rsid w:val="00F7640A"/>
    <w:rsid w:val="00F77F13"/>
    <w:rsid w:val="00F80C3D"/>
    <w:rsid w:val="00F846D5"/>
    <w:rsid w:val="00F86667"/>
    <w:rsid w:val="00F87EBB"/>
    <w:rsid w:val="00F9042E"/>
    <w:rsid w:val="00F917D4"/>
    <w:rsid w:val="00F932FC"/>
    <w:rsid w:val="00FA2133"/>
    <w:rsid w:val="00FA46A0"/>
    <w:rsid w:val="00FB5883"/>
    <w:rsid w:val="00FC419E"/>
    <w:rsid w:val="00FD1948"/>
    <w:rsid w:val="00FD1F4A"/>
    <w:rsid w:val="00FD3352"/>
    <w:rsid w:val="00FD3845"/>
    <w:rsid w:val="00FD4BAF"/>
    <w:rsid w:val="00FE755B"/>
    <w:rsid w:val="00FF022E"/>
    <w:rsid w:val="00FF28D2"/>
    <w:rsid w:val="00FF560E"/>
    <w:rsid w:val="00FF5E32"/>
    <w:rsid w:val="00FF6813"/>
    <w:rsid w:val="012FA5AB"/>
    <w:rsid w:val="02AB08C0"/>
    <w:rsid w:val="035C71B4"/>
    <w:rsid w:val="047D646F"/>
    <w:rsid w:val="04952570"/>
    <w:rsid w:val="05D843C8"/>
    <w:rsid w:val="07049079"/>
    <w:rsid w:val="07A9F547"/>
    <w:rsid w:val="07E2BC4A"/>
    <w:rsid w:val="0812D128"/>
    <w:rsid w:val="0820A3AE"/>
    <w:rsid w:val="08A150D9"/>
    <w:rsid w:val="08E094B7"/>
    <w:rsid w:val="091FA084"/>
    <w:rsid w:val="09A026AD"/>
    <w:rsid w:val="09D5D862"/>
    <w:rsid w:val="09F8D040"/>
    <w:rsid w:val="0A470418"/>
    <w:rsid w:val="0A833CF7"/>
    <w:rsid w:val="0ADC6152"/>
    <w:rsid w:val="0B6FCA70"/>
    <w:rsid w:val="0B8ABCDF"/>
    <w:rsid w:val="0BFC3D85"/>
    <w:rsid w:val="0C6AA2E8"/>
    <w:rsid w:val="0DFD58C3"/>
    <w:rsid w:val="0F1A1150"/>
    <w:rsid w:val="0F23DCF3"/>
    <w:rsid w:val="101F207C"/>
    <w:rsid w:val="10518D1E"/>
    <w:rsid w:val="10EDA9F8"/>
    <w:rsid w:val="1145317A"/>
    <w:rsid w:val="1177098C"/>
    <w:rsid w:val="11EE1056"/>
    <w:rsid w:val="122CC9D7"/>
    <w:rsid w:val="1263CCCE"/>
    <w:rsid w:val="12ADE78C"/>
    <w:rsid w:val="136B83DF"/>
    <w:rsid w:val="14CBEEB1"/>
    <w:rsid w:val="15FE1E3A"/>
    <w:rsid w:val="168ACA7B"/>
    <w:rsid w:val="180C3A06"/>
    <w:rsid w:val="18193D65"/>
    <w:rsid w:val="19CDDFA6"/>
    <w:rsid w:val="1A1CB889"/>
    <w:rsid w:val="1A2A76C0"/>
    <w:rsid w:val="1A7262BB"/>
    <w:rsid w:val="1A88402B"/>
    <w:rsid w:val="1B309589"/>
    <w:rsid w:val="1B97C731"/>
    <w:rsid w:val="1B9AF44D"/>
    <w:rsid w:val="1D03D497"/>
    <w:rsid w:val="1D75A20A"/>
    <w:rsid w:val="1DBA55F1"/>
    <w:rsid w:val="1F515DBC"/>
    <w:rsid w:val="1F6091D0"/>
    <w:rsid w:val="204EC0CC"/>
    <w:rsid w:val="20727726"/>
    <w:rsid w:val="20B507E4"/>
    <w:rsid w:val="20B567BC"/>
    <w:rsid w:val="21316EE9"/>
    <w:rsid w:val="220634E1"/>
    <w:rsid w:val="2217BD57"/>
    <w:rsid w:val="227ADD8A"/>
    <w:rsid w:val="228F5DBF"/>
    <w:rsid w:val="23AC792E"/>
    <w:rsid w:val="249E5836"/>
    <w:rsid w:val="263D65C3"/>
    <w:rsid w:val="27B6BAE4"/>
    <w:rsid w:val="280B9E40"/>
    <w:rsid w:val="29992584"/>
    <w:rsid w:val="29FC958D"/>
    <w:rsid w:val="2A1A0C9B"/>
    <w:rsid w:val="2AD07083"/>
    <w:rsid w:val="2AD15235"/>
    <w:rsid w:val="2BE0B16D"/>
    <w:rsid w:val="2C397606"/>
    <w:rsid w:val="2D03A790"/>
    <w:rsid w:val="2D53C842"/>
    <w:rsid w:val="2D5BCACA"/>
    <w:rsid w:val="2DB636B2"/>
    <w:rsid w:val="2E1E7483"/>
    <w:rsid w:val="2EF02861"/>
    <w:rsid w:val="2F1B4470"/>
    <w:rsid w:val="2FD0F735"/>
    <w:rsid w:val="2FF3B058"/>
    <w:rsid w:val="30527A10"/>
    <w:rsid w:val="30CFC557"/>
    <w:rsid w:val="3189997E"/>
    <w:rsid w:val="31BF9F30"/>
    <w:rsid w:val="32B1F5A6"/>
    <w:rsid w:val="3408DD09"/>
    <w:rsid w:val="34917A2F"/>
    <w:rsid w:val="34C87837"/>
    <w:rsid w:val="351FAFD4"/>
    <w:rsid w:val="36DE5CB6"/>
    <w:rsid w:val="37E3935D"/>
    <w:rsid w:val="39ED5E43"/>
    <w:rsid w:val="3AE2F42D"/>
    <w:rsid w:val="3C1BCC7C"/>
    <w:rsid w:val="3CA22A52"/>
    <w:rsid w:val="3D60B95A"/>
    <w:rsid w:val="3D91AFC7"/>
    <w:rsid w:val="3DA0D4EB"/>
    <w:rsid w:val="3DAB2542"/>
    <w:rsid w:val="3E0E8A92"/>
    <w:rsid w:val="3F3ECA5F"/>
    <w:rsid w:val="3FBDAA30"/>
    <w:rsid w:val="40479C2F"/>
    <w:rsid w:val="40CD0F0D"/>
    <w:rsid w:val="41118F47"/>
    <w:rsid w:val="41265645"/>
    <w:rsid w:val="4152A1C1"/>
    <w:rsid w:val="42A76714"/>
    <w:rsid w:val="43D78B8D"/>
    <w:rsid w:val="466F8B9E"/>
    <w:rsid w:val="4689C49C"/>
    <w:rsid w:val="468DF722"/>
    <w:rsid w:val="46CEE1FF"/>
    <w:rsid w:val="4745E0E8"/>
    <w:rsid w:val="475D5A27"/>
    <w:rsid w:val="47EF4B8E"/>
    <w:rsid w:val="480BD933"/>
    <w:rsid w:val="482CF0FE"/>
    <w:rsid w:val="48FD4557"/>
    <w:rsid w:val="496170FF"/>
    <w:rsid w:val="4973DD1E"/>
    <w:rsid w:val="49CF5512"/>
    <w:rsid w:val="4A7E9BE6"/>
    <w:rsid w:val="4AE01438"/>
    <w:rsid w:val="4B22844E"/>
    <w:rsid w:val="4BEE8A60"/>
    <w:rsid w:val="4CB1B858"/>
    <w:rsid w:val="4CD8E436"/>
    <w:rsid w:val="4EFFE584"/>
    <w:rsid w:val="4FA16111"/>
    <w:rsid w:val="4FACA6F8"/>
    <w:rsid w:val="50B22C28"/>
    <w:rsid w:val="5158BED1"/>
    <w:rsid w:val="51958880"/>
    <w:rsid w:val="51B51AB2"/>
    <w:rsid w:val="51D645EF"/>
    <w:rsid w:val="52041CAF"/>
    <w:rsid w:val="5211B39E"/>
    <w:rsid w:val="53B4A292"/>
    <w:rsid w:val="5403C31A"/>
    <w:rsid w:val="541822BA"/>
    <w:rsid w:val="548C5B3B"/>
    <w:rsid w:val="54E5A8D8"/>
    <w:rsid w:val="55531CB7"/>
    <w:rsid w:val="5863BB20"/>
    <w:rsid w:val="587251AE"/>
    <w:rsid w:val="58CC69B7"/>
    <w:rsid w:val="59C1AE85"/>
    <w:rsid w:val="5B1E191B"/>
    <w:rsid w:val="5D71DB1E"/>
    <w:rsid w:val="5F060F00"/>
    <w:rsid w:val="5F40367F"/>
    <w:rsid w:val="6146772B"/>
    <w:rsid w:val="6168777C"/>
    <w:rsid w:val="6181C597"/>
    <w:rsid w:val="62BCB7D7"/>
    <w:rsid w:val="62D903D7"/>
    <w:rsid w:val="63D25F40"/>
    <w:rsid w:val="645E88B6"/>
    <w:rsid w:val="64846067"/>
    <w:rsid w:val="64CF3697"/>
    <w:rsid w:val="64D6E5CB"/>
    <w:rsid w:val="65A30AB5"/>
    <w:rsid w:val="65B9A52A"/>
    <w:rsid w:val="66A3705D"/>
    <w:rsid w:val="67211A1C"/>
    <w:rsid w:val="67B22ECD"/>
    <w:rsid w:val="67FB3976"/>
    <w:rsid w:val="684F1A9B"/>
    <w:rsid w:val="69D6C40A"/>
    <w:rsid w:val="6A58CC68"/>
    <w:rsid w:val="6A8EF6A4"/>
    <w:rsid w:val="6AF8C32C"/>
    <w:rsid w:val="6CF6C2FF"/>
    <w:rsid w:val="6D04D638"/>
    <w:rsid w:val="6DBD3783"/>
    <w:rsid w:val="6E369FB8"/>
    <w:rsid w:val="6E9EF62C"/>
    <w:rsid w:val="6F34D644"/>
    <w:rsid w:val="6FB88B27"/>
    <w:rsid w:val="705A1764"/>
    <w:rsid w:val="7132E0C0"/>
    <w:rsid w:val="7171DF4B"/>
    <w:rsid w:val="722D06F4"/>
    <w:rsid w:val="72D4C3A9"/>
    <w:rsid w:val="73679DC0"/>
    <w:rsid w:val="738A2C20"/>
    <w:rsid w:val="73D40C51"/>
    <w:rsid w:val="73F9046C"/>
    <w:rsid w:val="740FB8C3"/>
    <w:rsid w:val="74DB30F8"/>
    <w:rsid w:val="75D0D9C1"/>
    <w:rsid w:val="75D5F4EE"/>
    <w:rsid w:val="774187BD"/>
    <w:rsid w:val="7784BA0D"/>
    <w:rsid w:val="77F1BADE"/>
    <w:rsid w:val="79AA7034"/>
    <w:rsid w:val="79CD6EE5"/>
    <w:rsid w:val="7A220363"/>
    <w:rsid w:val="7A5CFD91"/>
    <w:rsid w:val="7A750FFC"/>
    <w:rsid w:val="7A9CF6A4"/>
    <w:rsid w:val="7AFECFE5"/>
    <w:rsid w:val="7B025E10"/>
    <w:rsid w:val="7B581651"/>
    <w:rsid w:val="7B72A5FE"/>
    <w:rsid w:val="7B9B44B2"/>
    <w:rsid w:val="7BA9DD59"/>
    <w:rsid w:val="7BDC1A6B"/>
    <w:rsid w:val="7C100ADA"/>
    <w:rsid w:val="7CFAC3BE"/>
    <w:rsid w:val="7E48ACE4"/>
    <w:rsid w:val="7EA58F3B"/>
    <w:rsid w:val="7EDFD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3FB5E0"/>
  <w15:chartTrackingRefBased/>
  <w15:docId w15:val="{8C7E36D5-C281-4CED-B00A-FE9BFADB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05B"/>
    <w:pPr>
      <w:suppressAutoHyphens/>
    </w:pPr>
    <w:rPr>
      <w:sz w:val="16"/>
      <w:szCs w:val="16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7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Titolo2"/>
    <w:next w:val="BodyText"/>
    <w:qFormat/>
    <w:pPr>
      <w:numPr>
        <w:ilvl w:val="1"/>
        <w:numId w:val="4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Titolo2"/>
    <w:next w:val="BodyText"/>
    <w:qFormat/>
    <w:pPr>
      <w:numPr>
        <w:ilvl w:val="2"/>
        <w:numId w:val="4"/>
      </w:numPr>
      <w:spacing w:before="140"/>
      <w:outlineLvl w:val="2"/>
    </w:pPr>
    <w:rPr>
      <w:rFonts w:ascii="Liberation Serif" w:hAnsi="Liberation Serif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25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sz w:val="22"/>
      <w:szCs w:val="22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 w:hint="default"/>
      <w:sz w:val="22"/>
      <w:szCs w:val="22"/>
      <w:lang w:val="it" w:eastAsia="ja-JP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Arial" w:hAnsi="Arial" w:cs="Arial" w:hint="default"/>
      <w:b/>
      <w:sz w:val="22"/>
      <w:szCs w:val="22"/>
    </w:rPr>
  </w:style>
  <w:style w:type="character" w:customStyle="1" w:styleId="WW8Num7z0">
    <w:name w:val="WW8Num7z0"/>
    <w:rPr>
      <w:rFonts w:ascii="Symbol" w:hAnsi="Symbol" w:cs="Symbol" w:hint="default"/>
      <w:sz w:val="22"/>
      <w:szCs w:val="22"/>
      <w:lang w:val="it" w:eastAsia="ja-JP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eastAsia="MS Mincho" w:hAnsi="Arial" w:cs="Aria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eastAsia="MS Mincho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cs="Aria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lang w:val="i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contextualspellingandgrammarerror">
    <w:name w:val="contextualspellingandgrammarerror"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Titolo2">
    <w:name w:val="Titolo2"/>
    <w:basedOn w:val="Normal"/>
    <w:next w:val="BodyText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uiPriority w:val="9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"/>
    <w:pPr>
      <w:widowControl w:val="0"/>
      <w:autoSpaceDE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pPr>
      <w:spacing w:before="280" w:after="280"/>
    </w:pPr>
  </w:style>
  <w:style w:type="paragraph" w:customStyle="1" w:styleId="Contenutocornice">
    <w:name w:val="Contenuto cornice"/>
    <w:basedOn w:val="Normal"/>
  </w:style>
  <w:style w:type="paragraph" w:customStyle="1" w:styleId="Puntato">
    <w:name w:val="Puntato"/>
    <w:basedOn w:val="Normal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A745CE"/>
    <w:pPr>
      <w:suppressAutoHyphens w:val="0"/>
      <w:spacing w:after="360"/>
    </w:pPr>
    <w:rPr>
      <w:sz w:val="24"/>
      <w:szCs w:val="24"/>
      <w:lang w:eastAsia="it-IT"/>
    </w:rPr>
  </w:style>
  <w:style w:type="character" w:styleId="Hyperlink">
    <w:name w:val="Hyperlink"/>
    <w:uiPriority w:val="99"/>
    <w:unhideWhenUsed/>
    <w:rsid w:val="00A745CE"/>
    <w:rPr>
      <w:strike w:val="0"/>
      <w:dstrike w:val="0"/>
      <w:color w:val="222222"/>
      <w:u w:val="none"/>
      <w:effect w:val="none"/>
      <w:shd w:val="clear" w:color="auto" w:fill="auto"/>
    </w:rPr>
  </w:style>
  <w:style w:type="character" w:customStyle="1" w:styleId="Heading1Char">
    <w:name w:val="Heading 1 Char"/>
    <w:link w:val="Heading1"/>
    <w:uiPriority w:val="9"/>
    <w:rsid w:val="008F2A75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share-cont-art1">
    <w:name w:val="share-cont-art1"/>
    <w:rsid w:val="008F2A75"/>
    <w:rPr>
      <w:vanish w:val="0"/>
      <w:webHidden w:val="0"/>
      <w:sz w:val="2"/>
      <w:szCs w:val="2"/>
      <w:specVanish w:val="0"/>
    </w:rPr>
  </w:style>
  <w:style w:type="character" w:customStyle="1" w:styleId="share-count2">
    <w:name w:val="share-count2"/>
    <w:rsid w:val="008F2A75"/>
  </w:style>
  <w:style w:type="paragraph" w:customStyle="1" w:styleId="western">
    <w:name w:val="western"/>
    <w:basedOn w:val="Normal"/>
    <w:rsid w:val="0087289C"/>
    <w:pPr>
      <w:suppressAutoHyphens w:val="0"/>
      <w:spacing w:after="240"/>
    </w:pPr>
    <w:rPr>
      <w:sz w:val="24"/>
      <w:szCs w:val="24"/>
      <w:lang w:eastAsia="it-IT"/>
    </w:rPr>
  </w:style>
  <w:style w:type="table" w:styleId="TableGrid">
    <w:name w:val="Table Grid"/>
    <w:basedOn w:val="TableNormal"/>
    <w:uiPriority w:val="39"/>
    <w:rsid w:val="0047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semiHidden/>
    <w:rsid w:val="00E0525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BC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02BC5"/>
    <w:rPr>
      <w:lang w:eastAsia="zh-CN"/>
    </w:rPr>
  </w:style>
  <w:style w:type="character" w:styleId="FootnoteReference">
    <w:name w:val="footnote reference"/>
    <w:uiPriority w:val="99"/>
    <w:semiHidden/>
    <w:unhideWhenUsed/>
    <w:rsid w:val="00602BC5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27263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A27263"/>
    <w:rPr>
      <w:rFonts w:ascii="Consolas" w:eastAsia="Calibri" w:hAnsi="Consolas"/>
      <w:sz w:val="21"/>
      <w:szCs w:val="21"/>
      <w:lang w:eastAsia="en-US"/>
    </w:rPr>
  </w:style>
  <w:style w:type="character" w:styleId="FollowedHyperlink">
    <w:name w:val="FollowedHyperlink"/>
    <w:uiPriority w:val="99"/>
    <w:semiHidden/>
    <w:unhideWhenUsed/>
    <w:rsid w:val="0058249E"/>
    <w:rPr>
      <w:color w:val="954F72"/>
      <w:u w:val="single"/>
    </w:rPr>
  </w:style>
  <w:style w:type="paragraph" w:customStyle="1" w:styleId="Default">
    <w:name w:val="Default"/>
    <w:rsid w:val="005A05A5"/>
    <w:pPr>
      <w:widowControl w:val="0"/>
      <w:suppressAutoHyphens/>
      <w:autoSpaceDN w:val="0"/>
      <w:textAlignment w:val="baseline"/>
    </w:pPr>
    <w:rPr>
      <w:rFonts w:eastAsia="Times New Roman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Normal"/>
    <w:rsid w:val="005A05A5"/>
    <w:pPr>
      <w:suppressLineNumbers/>
      <w:autoSpaceDN w:val="0"/>
      <w:textAlignment w:val="baseline"/>
    </w:pPr>
    <w:rPr>
      <w:rFonts w:ascii="Calibri" w:eastAsia="Calibri" w:hAnsi="Calibri"/>
      <w:sz w:val="20"/>
      <w:szCs w:val="20"/>
      <w:lang w:eastAsia="it-IT"/>
    </w:rPr>
  </w:style>
  <w:style w:type="character" w:styleId="CommentReference">
    <w:name w:val="annotation reference"/>
    <w:uiPriority w:val="99"/>
    <w:semiHidden/>
    <w:unhideWhenUsed/>
    <w:rsid w:val="00815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15DC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5DCA"/>
    <w:rPr>
      <w:b/>
      <w:bCs/>
      <w:lang w:eastAsia="zh-CN"/>
    </w:rPr>
  </w:style>
  <w:style w:type="character" w:styleId="UnresolvedMention">
    <w:name w:val="Unresolved Mention"/>
    <w:uiPriority w:val="99"/>
    <w:semiHidden/>
    <w:unhideWhenUsed/>
    <w:rsid w:val="00AA52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5373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8638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6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3008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20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8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1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8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2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8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6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03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71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2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5655">
                  <w:marLeft w:val="0"/>
                  <w:marRight w:val="0"/>
                  <w:marTop w:val="100"/>
                  <w:marBottom w:val="10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772505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3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XkEryAi37Wd4VXnrjMUohJkJ3XEkwZD3/view?usp=shar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forms.gle/vZrDhNZW2mu7tf1P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ead.edu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fondazionepittini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file/d/1zWqWeRYpNueBaB2Kdb0_wCkY3AwVSsTo/view?usp=sharing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12C47E08C93A4784E9BCC5E18A6ED3" ma:contentTypeVersion="14" ma:contentTypeDescription="Creare un nuovo documento." ma:contentTypeScope="" ma:versionID="cf5cd6738a997805956cb29dd4903c4d">
  <xsd:schema xmlns:xsd="http://www.w3.org/2001/XMLSchema" xmlns:xs="http://www.w3.org/2001/XMLSchema" xmlns:p="http://schemas.microsoft.com/office/2006/metadata/properties" xmlns:ns2="75c9bff1-99ec-494c-a226-4ef6438b8e11" xmlns:ns3="4e32c5c2-1e4d-483e-b5a6-55ed13bec309" targetNamespace="http://schemas.microsoft.com/office/2006/metadata/properties" ma:root="true" ma:fieldsID="5437735ff0de5b2e3a9959a990af562e" ns2:_="" ns3:_="">
    <xsd:import namespace="75c9bff1-99ec-494c-a226-4ef6438b8e11"/>
    <xsd:import namespace="4e32c5c2-1e4d-483e-b5a6-55ed13bec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bff1-99ec-494c-a226-4ef6438b8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a87970c-0ce1-438d-9311-2f04e2dc0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2c5c2-1e4d-483e-b5a6-55ed13bec3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7d0031-3d18-41d6-9e5c-8649722a0c56}" ma:internalName="TaxCatchAll" ma:showField="CatchAllData" ma:web="4e32c5c2-1e4d-483e-b5a6-55ed13bec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9bff1-99ec-494c-a226-4ef6438b8e11">
      <Terms xmlns="http://schemas.microsoft.com/office/infopath/2007/PartnerControls"/>
    </lcf76f155ced4ddcb4097134ff3c332f>
    <TaxCatchAll xmlns="4e32c5c2-1e4d-483e-b5a6-55ed13bec3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2CC6F-6B4E-406E-9D18-E837D3A69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B5BA7-E843-413F-AFF4-D954F6047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9bff1-99ec-494c-a226-4ef6438b8e11"/>
    <ds:schemaRef ds:uri="4e32c5c2-1e4d-483e-b5a6-55ed13bec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860C6-2133-4614-A014-92F507BBF84A}">
  <ds:schemaRefs>
    <ds:schemaRef ds:uri="http://schemas.microsoft.com/office/2006/metadata/properties"/>
    <ds:schemaRef ds:uri="http://schemas.microsoft.com/office/infopath/2007/PartnerControls"/>
    <ds:schemaRef ds:uri="75c9bff1-99ec-494c-a226-4ef6438b8e11"/>
    <ds:schemaRef ds:uri="4e32c5c2-1e4d-483e-b5a6-55ed13bec309"/>
  </ds:schemaRefs>
</ds:datastoreItem>
</file>

<file path=customXml/itemProps4.xml><?xml version="1.0" encoding="utf-8"?>
<ds:datastoreItem xmlns:ds="http://schemas.openxmlformats.org/officeDocument/2006/customXml" ds:itemID="{2F742BEA-6236-40B4-AE95-FCD61DA9D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1849</Words>
  <Characters>10541</Characters>
  <Application>Microsoft Office Word</Application>
  <DocSecurity>4</DocSecurity>
  <Lines>87</Lines>
  <Paragraphs>24</Paragraphs>
  <ScaleCrop>false</ScaleCrop>
  <Company/>
  <LinksUpToDate>false</LinksUpToDate>
  <CharactersWithSpaces>12366</CharactersWithSpaces>
  <SharedDoc>false</SharedDoc>
  <HLinks>
    <vt:vector size="30" baseType="variant">
      <vt:variant>
        <vt:i4>8323144</vt:i4>
      </vt:variant>
      <vt:variant>
        <vt:i4>12</vt:i4>
      </vt:variant>
      <vt:variant>
        <vt:i4>0</vt:i4>
      </vt:variant>
      <vt:variant>
        <vt:i4>5</vt:i4>
      </vt:variant>
      <vt:variant>
        <vt:lpwstr>mailto:info@fondazionepittini.it</vt:lpwstr>
      </vt:variant>
      <vt:variant>
        <vt:lpwstr/>
      </vt:variant>
      <vt:variant>
        <vt:i4>4063325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https://drive.google.com/file/d/1zWqWeRYpNueBaB2Kdb0_wCkY3AwVSsTo/view?usp=sharing</vt:lpwstr>
      </vt:variant>
      <vt:variant>
        <vt:lpwstr/>
      </vt:variant>
      <vt:variant>
        <vt:i4>6619191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https://drive.google.com/file/d/1XkEryAi37Wd4VXnrjMUohJkJ3XEkwZD3/view?usp=sharing</vt:lpwstr>
      </vt:variant>
      <vt:variant>
        <vt:lpwstr/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https://forms.gle/vZrDhNZW2mu7tf1PA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https://www.insead.edu/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cp:lastModifiedBy>Federica Pettarin</cp:lastModifiedBy>
  <cp:revision>44</cp:revision>
  <cp:lastPrinted>2024-11-21T03:01:00Z</cp:lastPrinted>
  <dcterms:created xsi:type="dcterms:W3CDTF">2025-10-13T17:27:00Z</dcterms:created>
  <dcterms:modified xsi:type="dcterms:W3CDTF">2025-11-25T11:07:00Z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0x010100F412C47E08C93A4784E9BCC5E18A6ED3</vt:lpwstr>
  </property>
</Properties>
</file>